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5B280" w14:textId="77777777" w:rsidR="006C468B" w:rsidRPr="00E11FAA" w:rsidRDefault="00496E3E" w:rsidP="00BF12F6">
      <w:pPr>
        <w:jc w:val="center"/>
        <w:outlineLvl w:val="0"/>
        <w:rPr>
          <w:rFonts w:ascii="Arial" w:hAnsi="Arial" w:cs="Arial"/>
          <w:b/>
          <w:sz w:val="28"/>
          <w:szCs w:val="28"/>
          <w:highlight w:val="magenta"/>
          <w:lang w:val="pt-PT"/>
        </w:rPr>
      </w:pPr>
      <w:r w:rsidRPr="00E11FAA">
        <w:rPr>
          <w:rFonts w:ascii="Arial" w:hAnsi="Arial" w:cs="Arial"/>
          <w:b/>
          <w:sz w:val="28"/>
          <w:szCs w:val="28"/>
          <w:highlight w:val="magenta"/>
          <w:lang w:val="pt-PT"/>
        </w:rPr>
        <w:t>MODELO DE PAINEL</w:t>
      </w:r>
      <w:r w:rsidR="00E11FAA" w:rsidRPr="00E11FAA">
        <w:rPr>
          <w:rFonts w:ascii="Arial" w:hAnsi="Arial" w:cs="Arial"/>
          <w:b/>
          <w:sz w:val="28"/>
          <w:szCs w:val="28"/>
          <w:highlight w:val="magenta"/>
          <w:lang w:val="pt-PT"/>
        </w:rPr>
        <w:t xml:space="preserve"> (RESUMO EXPANDIDO)</w:t>
      </w:r>
    </w:p>
    <w:p w14:paraId="287D8024" w14:textId="77777777" w:rsidR="00496E3E" w:rsidRPr="00F8489E" w:rsidRDefault="00496E3E" w:rsidP="00E11FAA">
      <w:pPr>
        <w:jc w:val="left"/>
        <w:rPr>
          <w:rFonts w:ascii="Arial" w:hAnsi="Arial" w:cs="Arial"/>
          <w:b/>
          <w:sz w:val="22"/>
          <w:szCs w:val="22"/>
          <w:highlight w:val="magenta"/>
          <w:lang w:val="pt-PT"/>
        </w:rPr>
      </w:pPr>
    </w:p>
    <w:p w14:paraId="71A99BEC" w14:textId="77777777" w:rsidR="00496E3E" w:rsidRPr="00F8489E" w:rsidRDefault="00496E3E" w:rsidP="00496E3E">
      <w:pPr>
        <w:jc w:val="center"/>
        <w:rPr>
          <w:rFonts w:ascii="Arial" w:hAnsi="Arial" w:cs="Arial"/>
          <w:szCs w:val="24"/>
          <w:lang w:val="pt-PT"/>
        </w:rPr>
      </w:pPr>
      <w:r w:rsidRPr="00F8489E">
        <w:rPr>
          <w:rFonts w:ascii="Arial" w:hAnsi="Arial" w:cs="Arial"/>
          <w:b/>
          <w:szCs w:val="24"/>
          <w:lang w:val="pt-PT"/>
        </w:rPr>
        <w:t>EUTANÁSIA E TESTAMENTO VITAL: DIREITOS DA PERSONALIDADE E AUTONOMIA DO PRÓPRIO CORPO</w:t>
      </w:r>
    </w:p>
    <w:p w14:paraId="12CFAB71" w14:textId="77777777" w:rsidR="00496E3E" w:rsidRDefault="00496E3E" w:rsidP="00496E3E">
      <w:pPr>
        <w:rPr>
          <w:rFonts w:ascii="Arial" w:hAnsi="Arial" w:cs="Arial"/>
          <w:szCs w:val="24"/>
          <w:lang w:val="pt-PT"/>
        </w:rPr>
      </w:pPr>
      <w:bookmarkStart w:id="0" w:name="_GoBack"/>
      <w:bookmarkEnd w:id="0"/>
    </w:p>
    <w:p w14:paraId="43F0C785" w14:textId="77777777" w:rsidR="00F8489E" w:rsidRPr="00F8489E" w:rsidRDefault="00F8489E" w:rsidP="00496E3E">
      <w:pPr>
        <w:rPr>
          <w:rFonts w:ascii="Arial" w:hAnsi="Arial" w:cs="Arial"/>
          <w:szCs w:val="24"/>
          <w:lang w:val="pt-PT"/>
        </w:rPr>
      </w:pPr>
    </w:p>
    <w:p w14:paraId="07231F5F" w14:textId="77777777" w:rsidR="00496E3E" w:rsidRPr="00F8489E" w:rsidRDefault="00496E3E" w:rsidP="00BF12F6">
      <w:pPr>
        <w:jc w:val="right"/>
        <w:outlineLvl w:val="0"/>
        <w:rPr>
          <w:rFonts w:ascii="Arial" w:hAnsi="Arial" w:cs="Arial"/>
          <w:szCs w:val="24"/>
          <w:lang w:val="pt-PT"/>
        </w:rPr>
      </w:pPr>
      <w:r w:rsidRPr="00F8489E">
        <w:rPr>
          <w:rFonts w:ascii="Arial" w:hAnsi="Arial" w:cs="Arial"/>
          <w:szCs w:val="24"/>
          <w:lang w:val="pt-PT"/>
        </w:rPr>
        <w:t>Luiz Geraldo do Carmo Gomes</w:t>
      </w:r>
    </w:p>
    <w:p w14:paraId="6977421F" w14:textId="77777777" w:rsidR="00BF12F6" w:rsidRPr="00F8489E" w:rsidRDefault="00BF12F6" w:rsidP="00BF12F6">
      <w:pPr>
        <w:outlineLvl w:val="0"/>
        <w:rPr>
          <w:rFonts w:ascii="Helvetica" w:hAnsi="Helvetica" w:cs="Helvetica"/>
          <w:color w:val="000000"/>
          <w:sz w:val="18"/>
          <w:lang w:val="pt-PT"/>
        </w:rPr>
      </w:pPr>
      <w:r w:rsidRPr="00F8489E">
        <w:rPr>
          <w:rFonts w:ascii="Helvetica" w:hAnsi="Helvetica" w:cs="Helvetica"/>
          <w:color w:val="000000"/>
          <w:sz w:val="18"/>
          <w:lang w:val="pt-PT"/>
        </w:rPr>
        <w:t>Doutorando em Função Social do Direito pela FADISP – Faculdade Autônoma de Direito de São Paulo. Mestre em Ciências Jurídicas</w:t>
      </w:r>
      <w:r w:rsidR="000648D1" w:rsidRPr="00F8489E">
        <w:rPr>
          <w:rFonts w:ascii="Helvetica" w:hAnsi="Helvetica" w:cs="Helvetica"/>
          <w:color w:val="000000"/>
          <w:sz w:val="18"/>
          <w:lang w:val="pt-PT"/>
        </w:rPr>
        <w:t xml:space="preserve"> e </w:t>
      </w:r>
      <w:proofErr w:type="spellStart"/>
      <w:r w:rsidR="000648D1" w:rsidRPr="00F8489E">
        <w:rPr>
          <w:rFonts w:ascii="Helvetica" w:hAnsi="Helvetica" w:cs="Helvetica"/>
          <w:color w:val="000000"/>
          <w:sz w:val="18"/>
          <w:lang w:val="pt-PT"/>
        </w:rPr>
        <w:t>Gradu</w:t>
      </w:r>
      <w:r w:rsidRPr="00F8489E">
        <w:rPr>
          <w:rFonts w:ascii="Helvetica" w:hAnsi="Helvetica" w:cs="Helvetica"/>
          <w:color w:val="000000"/>
          <w:sz w:val="18"/>
          <w:lang w:val="pt-PT"/>
        </w:rPr>
        <w:t>do</w:t>
      </w:r>
      <w:proofErr w:type="spellEnd"/>
      <w:r w:rsidRPr="00F8489E">
        <w:rPr>
          <w:rFonts w:ascii="Helvetica" w:hAnsi="Helvetica" w:cs="Helvetica"/>
          <w:color w:val="000000"/>
          <w:sz w:val="18"/>
          <w:lang w:val="pt-PT"/>
        </w:rPr>
        <w:t xml:space="preserve"> em Direito pelo </w:t>
      </w:r>
      <w:proofErr w:type="spellStart"/>
      <w:r w:rsidRPr="00F8489E">
        <w:rPr>
          <w:rFonts w:ascii="Helvetica" w:hAnsi="Helvetica" w:cs="Helvetica"/>
          <w:color w:val="000000"/>
          <w:sz w:val="18"/>
          <w:lang w:val="pt-PT"/>
        </w:rPr>
        <w:t>UniCesumar</w:t>
      </w:r>
      <w:proofErr w:type="spellEnd"/>
      <w:r w:rsidRPr="00F8489E">
        <w:rPr>
          <w:rFonts w:ascii="Helvetica" w:hAnsi="Helvetica" w:cs="Helvetica"/>
          <w:color w:val="000000"/>
          <w:sz w:val="18"/>
          <w:lang w:val="pt-PT"/>
        </w:rPr>
        <w:t xml:space="preserve"> - Centro Universitário </w:t>
      </w:r>
      <w:proofErr w:type="spellStart"/>
      <w:r w:rsidRPr="00F8489E">
        <w:rPr>
          <w:rFonts w:ascii="Helvetica" w:hAnsi="Helvetica" w:cs="Helvetica"/>
          <w:color w:val="000000"/>
          <w:sz w:val="18"/>
          <w:lang w:val="pt-PT"/>
        </w:rPr>
        <w:t>Cesumar</w:t>
      </w:r>
      <w:proofErr w:type="spellEnd"/>
      <w:r w:rsidRPr="00F8489E">
        <w:rPr>
          <w:rFonts w:ascii="Helvetica" w:hAnsi="Helvetica" w:cs="Helvetica"/>
          <w:color w:val="000000"/>
          <w:sz w:val="18"/>
          <w:lang w:val="pt-PT"/>
        </w:rPr>
        <w:t xml:space="preserve">. Docente do </w:t>
      </w:r>
      <w:proofErr w:type="spellStart"/>
      <w:r w:rsidRPr="00F8489E">
        <w:rPr>
          <w:rFonts w:ascii="Helvetica" w:hAnsi="Helvetica" w:cs="Helvetica"/>
          <w:color w:val="000000"/>
          <w:sz w:val="18"/>
          <w:lang w:val="pt-PT"/>
        </w:rPr>
        <w:t>UniCesumar</w:t>
      </w:r>
      <w:proofErr w:type="spellEnd"/>
      <w:r w:rsidRPr="00F8489E">
        <w:rPr>
          <w:rFonts w:ascii="Helvetica" w:hAnsi="Helvetica" w:cs="Helvetica"/>
          <w:color w:val="000000"/>
          <w:sz w:val="18"/>
          <w:lang w:val="pt-PT"/>
        </w:rPr>
        <w:t xml:space="preserve"> - Centro Universitário </w:t>
      </w:r>
      <w:proofErr w:type="spellStart"/>
      <w:r w:rsidRPr="00F8489E">
        <w:rPr>
          <w:rFonts w:ascii="Helvetica" w:hAnsi="Helvetica" w:cs="Helvetica"/>
          <w:color w:val="000000"/>
          <w:sz w:val="18"/>
          <w:lang w:val="pt-PT"/>
        </w:rPr>
        <w:t>Cesumar</w:t>
      </w:r>
      <w:proofErr w:type="spellEnd"/>
      <w:r w:rsidRPr="00F8489E">
        <w:rPr>
          <w:rFonts w:ascii="Helvetica" w:hAnsi="Helvetica" w:cs="Helvetica"/>
          <w:color w:val="000000"/>
          <w:sz w:val="18"/>
          <w:lang w:val="pt-PT"/>
        </w:rPr>
        <w:t xml:space="preserve">. Endereço eletrônico: </w:t>
      </w:r>
      <w:proofErr w:type="gramStart"/>
      <w:r w:rsidRPr="00F8489E">
        <w:rPr>
          <w:rFonts w:ascii="Helvetica" w:hAnsi="Helvetica" w:cs="Helvetica"/>
          <w:color w:val="000000"/>
          <w:sz w:val="18"/>
          <w:lang w:val="pt-PT"/>
        </w:rPr>
        <w:t>lgcarmo@icloud.com .</w:t>
      </w:r>
      <w:proofErr w:type="gramEnd"/>
    </w:p>
    <w:p w14:paraId="1F308B76" w14:textId="77777777" w:rsidR="00BF12F6" w:rsidRPr="00F8489E" w:rsidRDefault="00BF12F6" w:rsidP="00BF12F6">
      <w:pPr>
        <w:outlineLvl w:val="0"/>
        <w:rPr>
          <w:rFonts w:ascii="Arial" w:hAnsi="Arial" w:cs="Arial"/>
          <w:sz w:val="20"/>
          <w:lang w:val="pt-PT"/>
        </w:rPr>
      </w:pPr>
    </w:p>
    <w:p w14:paraId="2462EC6F" w14:textId="77777777" w:rsidR="00BF12F6" w:rsidRPr="00F8489E" w:rsidRDefault="00496E3E" w:rsidP="00496E3E">
      <w:pPr>
        <w:jc w:val="right"/>
        <w:rPr>
          <w:rFonts w:ascii="Arial" w:hAnsi="Arial" w:cs="Arial"/>
          <w:szCs w:val="24"/>
          <w:lang w:val="pt-PT"/>
        </w:rPr>
      </w:pPr>
      <w:r w:rsidRPr="00F8489E">
        <w:rPr>
          <w:rFonts w:ascii="Arial" w:hAnsi="Arial" w:cs="Arial"/>
          <w:szCs w:val="24"/>
          <w:lang w:val="pt-PT"/>
        </w:rPr>
        <w:t xml:space="preserve">Isabela </w:t>
      </w:r>
      <w:proofErr w:type="spellStart"/>
      <w:r w:rsidRPr="00F8489E">
        <w:rPr>
          <w:rFonts w:ascii="Arial" w:hAnsi="Arial" w:cs="Arial"/>
          <w:szCs w:val="24"/>
          <w:lang w:val="pt-PT"/>
        </w:rPr>
        <w:t>Kück</w:t>
      </w:r>
      <w:proofErr w:type="spellEnd"/>
      <w:r w:rsidRPr="00F8489E">
        <w:rPr>
          <w:rFonts w:ascii="Arial" w:hAnsi="Arial" w:cs="Arial"/>
          <w:szCs w:val="24"/>
          <w:lang w:val="pt-PT"/>
        </w:rPr>
        <w:t xml:space="preserve"> </w:t>
      </w:r>
      <w:proofErr w:type="spellStart"/>
      <w:r w:rsidRPr="00F8489E">
        <w:rPr>
          <w:rFonts w:ascii="Arial" w:hAnsi="Arial" w:cs="Arial"/>
          <w:szCs w:val="24"/>
          <w:lang w:val="pt-PT"/>
        </w:rPr>
        <w:t>Beffa</w:t>
      </w:r>
      <w:proofErr w:type="spellEnd"/>
    </w:p>
    <w:p w14:paraId="02152B81" w14:textId="77777777" w:rsidR="00496E3E" w:rsidRPr="00F8489E" w:rsidRDefault="00BF12F6" w:rsidP="00F8489E">
      <w:pPr>
        <w:rPr>
          <w:rFonts w:ascii="Arial" w:hAnsi="Arial" w:cs="Arial"/>
          <w:sz w:val="20"/>
          <w:lang w:val="pt-PT"/>
        </w:rPr>
      </w:pPr>
      <w:proofErr w:type="spellStart"/>
      <w:r w:rsidRPr="00F8489E">
        <w:rPr>
          <w:rFonts w:ascii="Arial" w:hAnsi="Arial" w:cs="Arial"/>
          <w:sz w:val="20"/>
          <w:lang w:val="pt-PT"/>
        </w:rPr>
        <w:t>Graduanda</w:t>
      </w:r>
      <w:proofErr w:type="spellEnd"/>
      <w:r w:rsidRPr="00F8489E">
        <w:rPr>
          <w:rFonts w:ascii="Arial" w:hAnsi="Arial" w:cs="Arial"/>
          <w:sz w:val="20"/>
          <w:lang w:val="pt-PT"/>
        </w:rPr>
        <w:t xml:space="preserve"> em Direito pelo </w:t>
      </w:r>
      <w:proofErr w:type="spellStart"/>
      <w:r w:rsidRPr="00F8489E">
        <w:rPr>
          <w:rFonts w:ascii="Arial" w:hAnsi="Arial" w:cs="Arial"/>
          <w:sz w:val="20"/>
          <w:lang w:val="pt-PT"/>
        </w:rPr>
        <w:t>UniCesumar</w:t>
      </w:r>
      <w:proofErr w:type="spellEnd"/>
      <w:r w:rsidRPr="00F8489E">
        <w:rPr>
          <w:rFonts w:ascii="Arial" w:hAnsi="Arial" w:cs="Arial"/>
          <w:sz w:val="20"/>
          <w:lang w:val="pt-PT"/>
        </w:rPr>
        <w:t xml:space="preserve"> – Centro Universitário </w:t>
      </w:r>
      <w:proofErr w:type="spellStart"/>
      <w:r w:rsidRPr="00F8489E">
        <w:rPr>
          <w:rFonts w:ascii="Arial" w:hAnsi="Arial" w:cs="Arial"/>
          <w:sz w:val="20"/>
          <w:lang w:val="pt-PT"/>
        </w:rPr>
        <w:t>Cesumar</w:t>
      </w:r>
      <w:proofErr w:type="spellEnd"/>
      <w:r w:rsidRPr="00F8489E">
        <w:rPr>
          <w:rFonts w:ascii="Arial" w:hAnsi="Arial" w:cs="Arial"/>
          <w:sz w:val="20"/>
          <w:lang w:val="pt-PT"/>
        </w:rPr>
        <w:t>.</w:t>
      </w:r>
      <w:r w:rsidR="000648D1" w:rsidRPr="00F8489E">
        <w:rPr>
          <w:rFonts w:ascii="Arial" w:hAnsi="Arial" w:cs="Arial"/>
          <w:sz w:val="20"/>
          <w:lang w:val="pt-PT"/>
        </w:rPr>
        <w:t xml:space="preserve"> Pesquisadora de Iniciação Científica do </w:t>
      </w:r>
      <w:proofErr w:type="spellStart"/>
      <w:r w:rsidR="000648D1" w:rsidRPr="00F8489E">
        <w:rPr>
          <w:rFonts w:ascii="Arial" w:hAnsi="Arial" w:cs="Arial"/>
          <w:sz w:val="20"/>
          <w:lang w:val="pt-PT"/>
        </w:rPr>
        <w:t>UniCesumar</w:t>
      </w:r>
      <w:proofErr w:type="spellEnd"/>
      <w:r w:rsidR="000648D1" w:rsidRPr="00F8489E">
        <w:rPr>
          <w:rFonts w:ascii="Arial" w:hAnsi="Arial" w:cs="Arial"/>
          <w:sz w:val="20"/>
          <w:lang w:val="pt-PT"/>
        </w:rPr>
        <w:t xml:space="preserve"> – Centro Universitário </w:t>
      </w:r>
      <w:proofErr w:type="spellStart"/>
      <w:r w:rsidR="000648D1" w:rsidRPr="00F8489E">
        <w:rPr>
          <w:rFonts w:ascii="Arial" w:hAnsi="Arial" w:cs="Arial"/>
          <w:sz w:val="20"/>
          <w:lang w:val="pt-PT"/>
        </w:rPr>
        <w:t>Cesumar</w:t>
      </w:r>
      <w:proofErr w:type="spellEnd"/>
      <w:r w:rsidR="000648D1" w:rsidRPr="00F8489E">
        <w:rPr>
          <w:rFonts w:ascii="Arial" w:hAnsi="Arial" w:cs="Arial"/>
          <w:sz w:val="20"/>
          <w:lang w:val="pt-PT"/>
        </w:rPr>
        <w:t xml:space="preserve">. Endereço </w:t>
      </w:r>
      <w:proofErr w:type="spellStart"/>
      <w:r w:rsidR="000648D1" w:rsidRPr="00F8489E">
        <w:rPr>
          <w:rFonts w:ascii="Arial" w:hAnsi="Arial" w:cs="Arial"/>
          <w:sz w:val="20"/>
          <w:lang w:val="pt-PT"/>
        </w:rPr>
        <w:t>Eletronico</w:t>
      </w:r>
      <w:proofErr w:type="spellEnd"/>
      <w:r w:rsidR="000648D1" w:rsidRPr="00F8489E">
        <w:rPr>
          <w:rFonts w:ascii="Arial" w:hAnsi="Arial" w:cs="Arial"/>
          <w:sz w:val="20"/>
          <w:lang w:val="pt-PT"/>
        </w:rPr>
        <w:t xml:space="preserve">: ibeffa25@gmail.com </w:t>
      </w:r>
      <w:r w:rsidRPr="00F8489E">
        <w:rPr>
          <w:rFonts w:ascii="Arial" w:hAnsi="Arial" w:cs="Arial"/>
          <w:sz w:val="20"/>
          <w:lang w:val="pt-PT"/>
        </w:rPr>
        <w:t xml:space="preserve"> </w:t>
      </w:r>
      <w:r w:rsidR="00496E3E" w:rsidRPr="00F8489E">
        <w:rPr>
          <w:rFonts w:ascii="Arial" w:hAnsi="Arial" w:cs="Arial"/>
          <w:sz w:val="20"/>
          <w:lang w:val="pt-PT"/>
        </w:rPr>
        <w:t xml:space="preserve"> </w:t>
      </w:r>
    </w:p>
    <w:p w14:paraId="0132AACA" w14:textId="77777777" w:rsidR="00496E3E" w:rsidRDefault="00496E3E" w:rsidP="00496E3E">
      <w:pPr>
        <w:pStyle w:val="SemEspaamento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14:paraId="0FCEC055" w14:textId="77777777" w:rsidR="00F8489E" w:rsidRPr="00F8489E" w:rsidRDefault="00F8489E" w:rsidP="00496E3E">
      <w:pPr>
        <w:pStyle w:val="SemEspaamento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14:paraId="09B54927" w14:textId="77777777" w:rsidR="00496E3E" w:rsidRPr="00F8489E" w:rsidRDefault="00496E3E" w:rsidP="000648D1">
      <w:pPr>
        <w:rPr>
          <w:rFonts w:ascii="Arial" w:hAnsi="Arial" w:cs="Arial"/>
          <w:color w:val="000000"/>
          <w:sz w:val="20"/>
          <w:lang w:val="pt-PT"/>
        </w:rPr>
      </w:pPr>
      <w:r w:rsidRPr="00F8489E">
        <w:rPr>
          <w:rFonts w:ascii="Arial" w:hAnsi="Arial" w:cs="Arial"/>
          <w:b/>
          <w:sz w:val="20"/>
          <w:lang w:val="pt-PT"/>
        </w:rPr>
        <w:t>RESUMO:</w:t>
      </w:r>
      <w:r w:rsidRPr="00F8489E">
        <w:rPr>
          <w:rFonts w:ascii="Arial" w:hAnsi="Arial" w:cs="Arial"/>
          <w:sz w:val="20"/>
          <w:lang w:val="pt-PT"/>
        </w:rPr>
        <w:t xml:space="preserve"> </w:t>
      </w:r>
      <w:r w:rsidRPr="00F8489E">
        <w:rPr>
          <w:rFonts w:ascii="Arial" w:hAnsi="Arial" w:cs="Arial"/>
          <w:color w:val="000000"/>
          <w:sz w:val="20"/>
          <w:shd w:val="clear" w:color="auto" w:fill="FFFFFF"/>
          <w:lang w:val="pt-PT"/>
        </w:rPr>
        <w:t xml:space="preserve">A bioética clínica tem como finalidade discussões éticas aplicadas aos cuidados a pessoas doentes, mais precisamente os dilemas que envolvem diagnóstico e tratamento. Busca-se respeito à dignidade da pessoa humana e seus valores pessoais, expressos no exercício da autonomia do próprio corpo. </w:t>
      </w:r>
      <w:r w:rsidRPr="00F8489E">
        <w:rPr>
          <w:rFonts w:ascii="Arial" w:hAnsi="Arial" w:cs="Arial"/>
          <w:color w:val="000000"/>
          <w:sz w:val="20"/>
          <w:lang w:val="pt-PT"/>
        </w:rPr>
        <w:t xml:space="preserve">Já a bioética de reflexão autônoma, busca ressaltar a autonomia e pluralidade de crenças e sentimentos em grande respeito ao indivíduo. Identificando a presença de conflitos, e controvérsias entre a razão e emoção, em uma visão multidisciplinar. Dentre os principais objetivos da bioética clínica destacam-se a busca da dignidade, do respeito aos valores da pessoa e da diminuição do sofrimento. </w:t>
      </w:r>
      <w:r w:rsidRPr="00F8489E">
        <w:rPr>
          <w:rStyle w:val="apple-converted-space"/>
          <w:rFonts w:ascii="Arial" w:hAnsi="Arial" w:cs="Arial"/>
          <w:color w:val="000000"/>
          <w:sz w:val="20"/>
          <w:lang w:val="pt-PT"/>
        </w:rPr>
        <w:t xml:space="preserve">A Eutanásia, </w:t>
      </w:r>
      <w:r w:rsidRPr="00F8489E">
        <w:rPr>
          <w:rFonts w:ascii="Arial" w:hAnsi="Arial" w:cs="Arial"/>
          <w:color w:val="000000"/>
          <w:sz w:val="20"/>
          <w:shd w:val="clear" w:color="auto" w:fill="FFFFFF"/>
          <w:lang w:val="pt-PT"/>
        </w:rPr>
        <w:t xml:space="preserve">busca a morte com dignidade no momento correto, com controle da dor e sintomas físicos, psíquicos, bem como questões relativas às dimensões sociais e espirituais. </w:t>
      </w:r>
      <w:r w:rsidRPr="00F8489E">
        <w:rPr>
          <w:rFonts w:ascii="Arial" w:hAnsi="Arial" w:cs="Arial"/>
          <w:color w:val="000000"/>
          <w:sz w:val="20"/>
          <w:lang w:val="pt-PT"/>
        </w:rPr>
        <w:t xml:space="preserve">O testamento vital teve sua origem nos EUA em 1969, estabelecido como documento de direito de recusa de tratamento médico com o objetivo de prolongar a vida nos casos de diagnóstico de </w:t>
      </w:r>
      <w:proofErr w:type="spellStart"/>
      <w:r w:rsidRPr="00F8489E">
        <w:rPr>
          <w:rFonts w:ascii="Arial" w:hAnsi="Arial" w:cs="Arial"/>
          <w:color w:val="000000"/>
          <w:sz w:val="20"/>
          <w:lang w:val="pt-PT"/>
        </w:rPr>
        <w:t>terminalidade</w:t>
      </w:r>
      <w:proofErr w:type="spellEnd"/>
      <w:r w:rsidRPr="00F8489E">
        <w:rPr>
          <w:rFonts w:ascii="Arial" w:hAnsi="Arial" w:cs="Arial"/>
          <w:color w:val="000000"/>
          <w:sz w:val="20"/>
          <w:lang w:val="pt-PT"/>
        </w:rPr>
        <w:t xml:space="preserve"> ou estágio vegetativo persistente</w:t>
      </w:r>
      <w:r w:rsidRPr="00F8489E">
        <w:rPr>
          <w:rStyle w:val="apple-converted-space"/>
          <w:rFonts w:ascii="Arial" w:hAnsi="Arial" w:cs="Arial"/>
          <w:color w:val="000000"/>
          <w:sz w:val="20"/>
          <w:lang w:val="pt-PT"/>
        </w:rPr>
        <w:t>.</w:t>
      </w:r>
      <w:r w:rsidRPr="00F8489E">
        <w:rPr>
          <w:rFonts w:ascii="Arial" w:hAnsi="Arial" w:cs="Arial"/>
          <w:color w:val="000000"/>
          <w:sz w:val="20"/>
          <w:lang w:val="pt-PT"/>
        </w:rPr>
        <w:t xml:space="preserve"> Trata-se de declaração escrita, que deve ser entregue ao médico, familiares ou representantes legais. Já no Brasil, optou-se pelas diretivas antecipadas de vontade (DAV), que embora ainda não sejam lei têm o respaldo da Resolução 1.995/12 do Conselho Federal de Medicina (CFM), reconhecendo o direito de o paciente manifestar sua vontade sobre tratamentos médicos e designar representante para tal fim, e o dever do médico em cumpri-la. Por fim, cuidados no final da vida envolvem solidariedade, compromisso, compaixão e não posições autoritárias e paternalistas. O grande desafio é permitir que se viva com qualidade a própria morte. Os pacientes que puderam falar com seus médicos sobre o final de vida tiveram maior probabilidade de morrer em paz, além</w:t>
      </w:r>
      <w:r w:rsidR="00F8489E" w:rsidRPr="00F8489E">
        <w:rPr>
          <w:rFonts w:ascii="Arial" w:hAnsi="Arial" w:cs="Arial"/>
          <w:color w:val="000000"/>
          <w:sz w:val="20"/>
          <w:lang w:val="pt-PT"/>
        </w:rPr>
        <w:t xml:space="preserve"> de ter controle da situação e </w:t>
      </w:r>
      <w:r w:rsidRPr="00F8489E">
        <w:rPr>
          <w:rFonts w:ascii="Arial" w:hAnsi="Arial" w:cs="Arial"/>
          <w:color w:val="000000"/>
          <w:sz w:val="20"/>
          <w:lang w:val="pt-PT"/>
        </w:rPr>
        <w:t>seus familiares também conseguiram elaborar melhor o luto.</w:t>
      </w:r>
    </w:p>
    <w:p w14:paraId="0AC42070" w14:textId="77777777" w:rsidR="00496E3E" w:rsidRPr="00F8489E" w:rsidRDefault="00496E3E" w:rsidP="00496E3E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211D285C" w14:textId="77777777" w:rsidR="00496E3E" w:rsidRPr="00F8489E" w:rsidRDefault="00496E3E" w:rsidP="00BF12F6">
      <w:pPr>
        <w:pStyle w:val="SemEspaamento"/>
        <w:jc w:val="both"/>
        <w:outlineLvl w:val="0"/>
        <w:rPr>
          <w:rFonts w:ascii="Arial" w:hAnsi="Arial" w:cs="Arial"/>
          <w:sz w:val="20"/>
          <w:szCs w:val="20"/>
          <w:lang w:val="pt-PT"/>
        </w:rPr>
      </w:pPr>
      <w:r w:rsidRPr="00F8489E">
        <w:rPr>
          <w:rFonts w:ascii="Arial" w:hAnsi="Arial" w:cs="Arial"/>
          <w:b/>
          <w:sz w:val="20"/>
          <w:szCs w:val="20"/>
          <w:lang w:val="pt-PT"/>
        </w:rPr>
        <w:t>PALAVRAS-CHAVE:</w:t>
      </w:r>
      <w:r w:rsidRPr="00F8489E">
        <w:rPr>
          <w:rFonts w:ascii="Arial" w:hAnsi="Arial" w:cs="Arial"/>
          <w:sz w:val="20"/>
          <w:szCs w:val="20"/>
          <w:lang w:val="pt-PT"/>
        </w:rPr>
        <w:t xml:space="preserve"> </w:t>
      </w:r>
      <w:r w:rsidRPr="00F8489E">
        <w:rPr>
          <w:rStyle w:val="apple-converted-space"/>
          <w:rFonts w:ascii="Arial" w:hAnsi="Arial" w:cs="Arial"/>
          <w:color w:val="000000"/>
          <w:sz w:val="20"/>
          <w:szCs w:val="20"/>
          <w:lang w:val="pt-PT"/>
        </w:rPr>
        <w:t>Bioética. Eutanásia. Testamento vital.</w:t>
      </w:r>
    </w:p>
    <w:p w14:paraId="76A21BE1" w14:textId="77777777" w:rsidR="00496E3E" w:rsidRPr="00F8489E" w:rsidRDefault="00496E3E" w:rsidP="00496E3E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44147D93" w14:textId="77777777" w:rsidR="00F8489E" w:rsidRDefault="00F8489E" w:rsidP="00496E3E">
      <w:pPr>
        <w:pStyle w:val="SemEspaamento"/>
        <w:jc w:val="both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INTRODUÇÃO</w:t>
      </w:r>
    </w:p>
    <w:p w14:paraId="61224D89" w14:textId="77777777" w:rsidR="00E7690D" w:rsidRDefault="00E7690D" w:rsidP="00E7690D">
      <w:pPr>
        <w:pStyle w:val="SemEspaamento"/>
        <w:jc w:val="both"/>
        <w:rPr>
          <w:rStyle w:val="apple-converted-space"/>
          <w:rFonts w:ascii="Arial" w:hAnsi="Arial" w:cs="Arial"/>
          <w:color w:val="000000"/>
          <w:sz w:val="24"/>
          <w:szCs w:val="24"/>
          <w:lang w:val="pt-PT"/>
        </w:rPr>
      </w:pPr>
    </w:p>
    <w:p w14:paraId="7C057880" w14:textId="77777777" w:rsidR="00E7690D" w:rsidRDefault="00E7690D" w:rsidP="00E7690D">
      <w:pPr>
        <w:pStyle w:val="SemEspaamento"/>
        <w:spacing w:line="360" w:lineRule="auto"/>
        <w:ind w:firstLine="708"/>
        <w:jc w:val="both"/>
        <w:rPr>
          <w:rStyle w:val="apple-converted-space"/>
          <w:rFonts w:ascii="Arial" w:hAnsi="Arial" w:cs="Arial"/>
          <w:color w:val="000000"/>
          <w:sz w:val="24"/>
          <w:szCs w:val="24"/>
          <w:lang w:val="pt-PT"/>
        </w:rPr>
      </w:pPr>
      <w:r w:rsidRPr="00E7690D">
        <w:rPr>
          <w:rStyle w:val="apple-converted-space"/>
          <w:rFonts w:ascii="Arial" w:hAnsi="Arial" w:cs="Arial"/>
          <w:color w:val="000000"/>
          <w:sz w:val="24"/>
          <w:szCs w:val="24"/>
          <w:lang w:val="pt-PT"/>
        </w:rPr>
        <w:t xml:space="preserve">A mistanásia, conhecida como eutanásia social, e ou mistanásia ativa e passiva, vem a ser hoje o descaso com a população mais miserável e necessitada, em que a falta de compromisso com os médicos e a maldade dos mesmos para com seus pacientes, que por falta de uma infraestrutura, nas unidades públicas, não conseguem se quer dar um atendimento apropriado por não haver a aparelhagem devida nos locais, gera uma grande exclusão social dentre estes mais humildes. Uma morte prematura ou miserável dos que vivem à margem das necessárias condições de vida em sociedade, maculando, assim, o exercício de um direito coletivo, a </w:t>
      </w:r>
      <w:r w:rsidRPr="00E7690D">
        <w:rPr>
          <w:rStyle w:val="apple-converted-space"/>
          <w:rFonts w:ascii="Arial" w:hAnsi="Arial" w:cs="Arial"/>
          <w:color w:val="000000"/>
          <w:sz w:val="24"/>
          <w:szCs w:val="24"/>
          <w:lang w:val="pt-PT"/>
        </w:rPr>
        <w:lastRenderedPageBreak/>
        <w:t>dignidade da pessoa humana e, decorrente a isso, da cidadania que fundamentam a razão de ser do nosso</w:t>
      </w:r>
      <w:r>
        <w:rPr>
          <w:rStyle w:val="apple-converted-space"/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Pr="00E7690D">
        <w:rPr>
          <w:rStyle w:val="apple-converted-space"/>
          <w:rFonts w:ascii="Arial" w:hAnsi="Arial" w:cs="Arial"/>
          <w:color w:val="000000"/>
          <w:sz w:val="24"/>
          <w:szCs w:val="24"/>
          <w:lang w:val="pt-PT"/>
        </w:rPr>
        <w:t>Estado Democrático de Direito.</w:t>
      </w:r>
    </w:p>
    <w:p w14:paraId="78ECD0BD" w14:textId="77777777" w:rsidR="00E7690D" w:rsidRPr="00E7690D" w:rsidRDefault="00E7690D" w:rsidP="00E7690D">
      <w:pPr>
        <w:pStyle w:val="SemEspaamento"/>
        <w:spacing w:line="360" w:lineRule="auto"/>
        <w:ind w:firstLine="708"/>
        <w:jc w:val="both"/>
        <w:rPr>
          <w:rStyle w:val="apple-converted-space"/>
          <w:rFonts w:ascii="Arial" w:hAnsi="Arial" w:cs="Arial"/>
          <w:color w:val="000000"/>
          <w:sz w:val="24"/>
          <w:szCs w:val="24"/>
          <w:lang w:val="pt-PT"/>
        </w:rPr>
      </w:pPr>
      <w:r w:rsidRPr="00E7690D">
        <w:rPr>
          <w:rStyle w:val="apple-converted-space"/>
          <w:rFonts w:ascii="Arial" w:hAnsi="Arial" w:cs="Arial"/>
          <w:color w:val="000000"/>
          <w:sz w:val="24"/>
          <w:szCs w:val="24"/>
          <w:lang w:val="pt-PT"/>
        </w:rPr>
        <w:t>Obviamente o direito à vida se questiona nesse quadro deplorável, o direito humano universal e fundamental que impõem o dever ao Estado de se abster de violar por ação ou, no caso por omissão na obrigação de prestar o direito coletivo à saúde pública. A questão é até quando viveremos dessa maneira, aceitando essa condição em que se encontra a saúde pública? Até quando permitiremos perder entes queridos por não terem sidos atendidos ou por um descuido médico não foram socorridos devidamente?</w:t>
      </w:r>
    </w:p>
    <w:p w14:paraId="3010E7CF" w14:textId="77777777" w:rsidR="00496E3E" w:rsidRPr="00F8489E" w:rsidRDefault="00496E3E" w:rsidP="00496E3E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1399C180" w14:textId="77777777" w:rsidR="00F8489E" w:rsidRDefault="000648D1" w:rsidP="00496E3E">
      <w:pPr>
        <w:pStyle w:val="SemEspaamen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F8489E">
        <w:rPr>
          <w:rFonts w:ascii="Arial" w:hAnsi="Arial" w:cs="Arial"/>
          <w:b/>
          <w:sz w:val="24"/>
          <w:szCs w:val="24"/>
          <w:lang w:val="pt-PT"/>
        </w:rPr>
        <w:t>METODOLOGIA</w:t>
      </w:r>
    </w:p>
    <w:p w14:paraId="0CA1020D" w14:textId="77777777" w:rsidR="00F8489E" w:rsidRDefault="00F8489E" w:rsidP="00496E3E">
      <w:pPr>
        <w:pStyle w:val="SemEspaamen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14:paraId="17D86931" w14:textId="77777777" w:rsidR="00496E3E" w:rsidRPr="00F8489E" w:rsidRDefault="00496E3E" w:rsidP="00E7690D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 w:rsidRPr="00F8489E">
        <w:rPr>
          <w:rFonts w:ascii="Arial" w:hAnsi="Arial" w:cs="Arial"/>
          <w:sz w:val="24"/>
          <w:szCs w:val="24"/>
          <w:lang w:val="pt-PT"/>
        </w:rPr>
        <w:t>Foi utilizado o método teórico, que consiste na pesquisa de obras, artigos de periódicos e documentos eletrônicos que tratam do tema.</w:t>
      </w:r>
    </w:p>
    <w:p w14:paraId="644846AE" w14:textId="77777777" w:rsidR="00496E3E" w:rsidRPr="00F8489E" w:rsidRDefault="00496E3E" w:rsidP="00496E3E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43CC5ECC" w14:textId="77777777" w:rsidR="00F8489E" w:rsidRDefault="00496E3E" w:rsidP="00496E3E">
      <w:pPr>
        <w:pStyle w:val="SemEspaamen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F8489E">
        <w:rPr>
          <w:rFonts w:ascii="Arial" w:hAnsi="Arial" w:cs="Arial"/>
          <w:b/>
          <w:sz w:val="24"/>
          <w:szCs w:val="24"/>
          <w:lang w:val="pt-PT"/>
        </w:rPr>
        <w:t>RESULTADOS</w:t>
      </w:r>
    </w:p>
    <w:p w14:paraId="125D8CEE" w14:textId="77777777" w:rsidR="00F8489E" w:rsidRDefault="00F8489E" w:rsidP="00496E3E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29F4519E" w14:textId="77777777" w:rsidR="00496E3E" w:rsidRPr="00F8489E" w:rsidRDefault="00496E3E" w:rsidP="00E7690D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 w:rsidRPr="00F8489E">
        <w:rPr>
          <w:rFonts w:ascii="Arial" w:hAnsi="Arial" w:cs="Arial"/>
          <w:sz w:val="24"/>
          <w:szCs w:val="24"/>
          <w:lang w:val="pt-PT"/>
        </w:rPr>
        <w:t>O resultado esperado visa identificar a prática da eutanásia como forma de garantir direitos da personalidade, bem como o testamento vital de subsidiar o direito à autonomia do próprio corpo.</w:t>
      </w:r>
    </w:p>
    <w:p w14:paraId="1CEBD4FF" w14:textId="77777777" w:rsidR="00496E3E" w:rsidRPr="00F8489E" w:rsidRDefault="00496E3E" w:rsidP="00496E3E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1E56EFC3" w14:textId="77777777" w:rsidR="00496E3E" w:rsidRPr="00F8489E" w:rsidRDefault="00496E3E" w:rsidP="00BF12F6">
      <w:pPr>
        <w:pStyle w:val="SemEspaamen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F8489E">
        <w:rPr>
          <w:rFonts w:ascii="Arial" w:hAnsi="Arial" w:cs="Arial"/>
          <w:b/>
          <w:sz w:val="24"/>
          <w:szCs w:val="24"/>
          <w:lang w:val="pt-PT"/>
        </w:rPr>
        <w:t>BIBLIOGRAFIA:</w:t>
      </w:r>
    </w:p>
    <w:p w14:paraId="0838DD5E" w14:textId="77777777" w:rsidR="00496E3E" w:rsidRPr="00F8489E" w:rsidRDefault="00496E3E" w:rsidP="00496E3E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891043E" w14:textId="77777777" w:rsidR="00496E3E" w:rsidRPr="00F8489E" w:rsidRDefault="00496E3E" w:rsidP="00496E3E">
      <w:pPr>
        <w:rPr>
          <w:rFonts w:ascii="Arial" w:hAnsi="Arial" w:cs="Arial"/>
          <w:szCs w:val="24"/>
          <w:lang w:val="pt-PT"/>
        </w:rPr>
      </w:pPr>
      <w:r w:rsidRPr="00F8489E">
        <w:rPr>
          <w:rFonts w:ascii="Arial" w:hAnsi="Arial" w:cs="Arial"/>
          <w:szCs w:val="24"/>
          <w:lang w:val="pt-PT"/>
        </w:rPr>
        <w:t xml:space="preserve">CARVALHO, Gisele Mendes de. </w:t>
      </w:r>
      <w:proofErr w:type="spellStart"/>
      <w:r w:rsidRPr="00F8489E">
        <w:rPr>
          <w:rFonts w:ascii="Arial" w:hAnsi="Arial" w:cs="Arial"/>
          <w:i/>
          <w:szCs w:val="24"/>
          <w:lang w:val="pt-PT"/>
        </w:rPr>
        <w:t>Aspectos</w:t>
      </w:r>
      <w:proofErr w:type="spellEnd"/>
      <w:r w:rsidRPr="00F8489E">
        <w:rPr>
          <w:rFonts w:ascii="Arial" w:hAnsi="Arial" w:cs="Arial"/>
          <w:i/>
          <w:szCs w:val="24"/>
          <w:lang w:val="pt-PT"/>
        </w:rPr>
        <w:t xml:space="preserve"> Jurídico-penais da Eutanásia</w:t>
      </w:r>
      <w:r w:rsidRPr="00F8489E">
        <w:rPr>
          <w:rFonts w:ascii="Arial" w:hAnsi="Arial" w:cs="Arial"/>
          <w:szCs w:val="24"/>
          <w:lang w:val="pt-PT"/>
        </w:rPr>
        <w:t>. São Paulo:  IBCCRIM, 2001.</w:t>
      </w:r>
      <w:r w:rsidRPr="00F8489E">
        <w:rPr>
          <w:rFonts w:ascii="Arial" w:hAnsi="Arial" w:cs="Arial"/>
          <w:szCs w:val="24"/>
          <w:lang w:val="pt-PT"/>
        </w:rPr>
        <w:cr/>
      </w:r>
    </w:p>
    <w:p w14:paraId="3E5C6EA1" w14:textId="77777777" w:rsidR="00496E3E" w:rsidRPr="00F8489E" w:rsidRDefault="00496E3E" w:rsidP="00496E3E">
      <w:pPr>
        <w:rPr>
          <w:rFonts w:ascii="Arial" w:hAnsi="Arial" w:cs="Arial"/>
          <w:szCs w:val="24"/>
          <w:lang w:val="pt-PT"/>
        </w:rPr>
      </w:pPr>
      <w:r w:rsidRPr="00F8489E">
        <w:rPr>
          <w:rFonts w:ascii="Arial" w:hAnsi="Arial" w:cs="Arial"/>
          <w:szCs w:val="24"/>
          <w:lang w:val="pt-PT"/>
        </w:rPr>
        <w:t xml:space="preserve">KOVÁCS, Maria Júlia. Autonomia e o direito de morrer com dignidade. </w:t>
      </w:r>
      <w:r w:rsidRPr="00F8489E">
        <w:rPr>
          <w:rFonts w:ascii="Arial" w:hAnsi="Arial" w:cs="Arial"/>
          <w:i/>
          <w:szCs w:val="24"/>
          <w:lang w:val="pt-PT"/>
        </w:rPr>
        <w:t>Bioética</w:t>
      </w:r>
      <w:r w:rsidRPr="00F8489E">
        <w:rPr>
          <w:rFonts w:ascii="Arial" w:hAnsi="Arial" w:cs="Arial"/>
          <w:szCs w:val="24"/>
          <w:lang w:val="pt-PT"/>
        </w:rPr>
        <w:t>, Conselho Federal de Medicina, Brasília, v. 6, n. 1, p. 61-69, 1998.</w:t>
      </w:r>
    </w:p>
    <w:p w14:paraId="7B0CE17D" w14:textId="77777777" w:rsidR="00496E3E" w:rsidRPr="00F8489E" w:rsidRDefault="00496E3E" w:rsidP="00496E3E">
      <w:pPr>
        <w:rPr>
          <w:rFonts w:ascii="Arial" w:hAnsi="Arial" w:cs="Arial"/>
          <w:szCs w:val="24"/>
          <w:lang w:val="pt-PT"/>
        </w:rPr>
      </w:pPr>
    </w:p>
    <w:p w14:paraId="383371CB" w14:textId="77777777" w:rsidR="00496E3E" w:rsidRPr="00F8489E" w:rsidRDefault="00496E3E" w:rsidP="00496E3E">
      <w:pPr>
        <w:rPr>
          <w:rFonts w:ascii="Arial" w:hAnsi="Arial" w:cs="Arial"/>
          <w:szCs w:val="24"/>
          <w:lang w:val="pt-PT"/>
        </w:rPr>
      </w:pPr>
      <w:r w:rsidRPr="00F8489E">
        <w:rPr>
          <w:rFonts w:ascii="Arial" w:hAnsi="Arial" w:cs="Arial"/>
          <w:szCs w:val="24"/>
          <w:lang w:val="pt-PT"/>
        </w:rPr>
        <w:t xml:space="preserve">ADONI, André </w:t>
      </w:r>
      <w:proofErr w:type="spellStart"/>
      <w:r w:rsidRPr="00F8489E">
        <w:rPr>
          <w:rFonts w:ascii="Arial" w:hAnsi="Arial" w:cs="Arial"/>
          <w:szCs w:val="24"/>
          <w:lang w:val="pt-PT"/>
        </w:rPr>
        <w:t>Luis</w:t>
      </w:r>
      <w:proofErr w:type="spellEnd"/>
      <w:r w:rsidRPr="00F8489E">
        <w:rPr>
          <w:rFonts w:ascii="Arial" w:hAnsi="Arial" w:cs="Arial"/>
          <w:szCs w:val="24"/>
          <w:lang w:val="pt-PT"/>
        </w:rPr>
        <w:t xml:space="preserve">. </w:t>
      </w:r>
      <w:r w:rsidRPr="00F8489E">
        <w:rPr>
          <w:rFonts w:ascii="Arial" w:hAnsi="Arial" w:cs="Arial"/>
          <w:i/>
          <w:szCs w:val="24"/>
          <w:lang w:val="pt-PT"/>
        </w:rPr>
        <w:t xml:space="preserve">Bioética e </w:t>
      </w:r>
      <w:proofErr w:type="spellStart"/>
      <w:r w:rsidRPr="00F8489E">
        <w:rPr>
          <w:rFonts w:ascii="Arial" w:hAnsi="Arial" w:cs="Arial"/>
          <w:i/>
          <w:szCs w:val="24"/>
          <w:lang w:val="pt-PT"/>
        </w:rPr>
        <w:t>Biodireito</w:t>
      </w:r>
      <w:proofErr w:type="spellEnd"/>
      <w:r w:rsidRPr="00F8489E">
        <w:rPr>
          <w:rFonts w:ascii="Arial" w:hAnsi="Arial" w:cs="Arial"/>
          <w:szCs w:val="24"/>
          <w:lang w:val="pt-PT"/>
        </w:rPr>
        <w:t xml:space="preserve">: </w:t>
      </w:r>
      <w:proofErr w:type="spellStart"/>
      <w:r w:rsidRPr="00F8489E">
        <w:rPr>
          <w:rFonts w:ascii="Arial" w:hAnsi="Arial" w:cs="Arial"/>
          <w:szCs w:val="24"/>
          <w:lang w:val="pt-PT"/>
        </w:rPr>
        <w:t>Aspectos</w:t>
      </w:r>
      <w:proofErr w:type="spellEnd"/>
      <w:r w:rsidRPr="00F8489E">
        <w:rPr>
          <w:rFonts w:ascii="Arial" w:hAnsi="Arial" w:cs="Arial"/>
          <w:szCs w:val="24"/>
          <w:lang w:val="pt-PT"/>
        </w:rPr>
        <w:t xml:space="preserve"> Gerais sobre a </w:t>
      </w:r>
      <w:proofErr w:type="spellStart"/>
      <w:r w:rsidRPr="00F8489E">
        <w:rPr>
          <w:rFonts w:ascii="Arial" w:hAnsi="Arial" w:cs="Arial"/>
          <w:szCs w:val="24"/>
          <w:lang w:val="pt-PT"/>
        </w:rPr>
        <w:t>eutanasia</w:t>
      </w:r>
      <w:proofErr w:type="spellEnd"/>
      <w:r w:rsidRPr="00F8489E">
        <w:rPr>
          <w:rFonts w:ascii="Arial" w:hAnsi="Arial" w:cs="Arial"/>
          <w:szCs w:val="24"/>
          <w:lang w:val="pt-PT"/>
        </w:rPr>
        <w:t xml:space="preserve"> e o direito à morte digna, 2001.</w:t>
      </w:r>
    </w:p>
    <w:p w14:paraId="28A15C7A" w14:textId="77777777" w:rsidR="00496E3E" w:rsidRPr="00F8489E" w:rsidRDefault="00496E3E" w:rsidP="000F67E2">
      <w:pPr>
        <w:ind w:left="720"/>
        <w:jc w:val="left"/>
        <w:rPr>
          <w:rFonts w:ascii="Arial" w:hAnsi="Arial" w:cs="Arial"/>
          <w:b/>
          <w:sz w:val="22"/>
          <w:szCs w:val="22"/>
          <w:highlight w:val="magenta"/>
          <w:lang w:val="pt-PT"/>
        </w:rPr>
      </w:pPr>
    </w:p>
    <w:sectPr w:rsidR="00496E3E" w:rsidRPr="00F8489E" w:rsidSect="0026547F">
      <w:headerReference w:type="default" r:id="rId8"/>
      <w:pgSz w:w="11901" w:h="16840"/>
      <w:pgMar w:top="1956" w:right="1134" w:bottom="1134" w:left="1701" w:header="709" w:footer="709" w:gutter="0"/>
      <w:cols w:space="708"/>
      <w:docGrid w:linePitch="360"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04014" w14:textId="77777777" w:rsidR="00B217E7" w:rsidRDefault="00B217E7">
      <w:r>
        <w:separator/>
      </w:r>
    </w:p>
  </w:endnote>
  <w:endnote w:type="continuationSeparator" w:id="0">
    <w:p w14:paraId="512C31B4" w14:textId="77777777" w:rsidR="00B217E7" w:rsidRDefault="00B2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CA15B" w14:textId="77777777" w:rsidR="00B217E7" w:rsidRDefault="00B217E7">
      <w:r>
        <w:separator/>
      </w:r>
    </w:p>
  </w:footnote>
  <w:footnote w:type="continuationSeparator" w:id="0">
    <w:p w14:paraId="535F9AF0" w14:textId="77777777" w:rsidR="00B217E7" w:rsidRDefault="00B217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E1E4E" w14:textId="18B85EED" w:rsidR="0026547F" w:rsidRDefault="0026547F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774B58" wp14:editId="6B8417D2">
          <wp:simplePos x="0" y="0"/>
          <wp:positionH relativeFrom="margin">
            <wp:posOffset>-1071170</wp:posOffset>
          </wp:positionH>
          <wp:positionV relativeFrom="margin">
            <wp:posOffset>-1251025</wp:posOffset>
          </wp:positionV>
          <wp:extent cx="7700570" cy="10892197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10-timb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6283" cy="10900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B2450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F"/>
    <w:multiLevelType w:val="singleLevel"/>
    <w:tmpl w:val="E7483E24"/>
    <w:lvl w:ilvl="0">
      <w:start w:val="1"/>
      <w:numFmt w:val="lowerLetter"/>
      <w:lvlText w:val="%1)"/>
      <w:lvlJc w:val="left"/>
      <w:pPr>
        <w:tabs>
          <w:tab w:val="num" w:pos="1211"/>
        </w:tabs>
        <w:ind w:left="1191" w:hanging="340"/>
      </w:pPr>
      <w:rPr>
        <w:rFonts w:hint="default"/>
      </w:rPr>
    </w:lvl>
  </w:abstractNum>
  <w:abstractNum w:abstractNumId="2">
    <w:nsid w:val="FFFFFF88"/>
    <w:multiLevelType w:val="singleLevel"/>
    <w:tmpl w:val="5936DBF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A5786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2"/>
    <w:multiLevelType w:val="singleLevel"/>
    <w:tmpl w:val="0409000F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BEA3225"/>
    <w:multiLevelType w:val="hybridMultilevel"/>
    <w:tmpl w:val="F7003F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C53FB8"/>
    <w:multiLevelType w:val="hybridMultilevel"/>
    <w:tmpl w:val="9E36E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94D1E"/>
    <w:multiLevelType w:val="multilevel"/>
    <w:tmpl w:val="7246727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 -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3 -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suff w:val="space"/>
      <w:lvlText w:val="%1.%2.%3.%4 -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suff w:val="space"/>
      <w:lvlText w:val="%1.%2.%3.%4.%5 -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suff w:val="space"/>
      <w:lvlText w:val="%1.%2.%3.%4.%5.%6 -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454" w:hanging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454" w:hanging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454" w:hanging="454"/>
      </w:pPr>
      <w:rPr>
        <w:rFonts w:hint="default"/>
      </w:rPr>
    </w:lvl>
  </w:abstractNum>
  <w:abstractNum w:abstractNumId="9">
    <w:nsid w:val="14511BD5"/>
    <w:multiLevelType w:val="hybridMultilevel"/>
    <w:tmpl w:val="C0702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401A2"/>
    <w:multiLevelType w:val="multilevel"/>
    <w:tmpl w:val="8CE6DADC"/>
    <w:lvl w:ilvl="0">
      <w:start w:val="1"/>
      <w:numFmt w:val="decimal"/>
      <w:suff w:val="space"/>
      <w:lvlText w:val="%1 -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suff w:val="space"/>
      <w:lvlText w:val="%1.%2 -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 -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suff w:val="space"/>
      <w:lvlText w:val="%1.%2.%3.%4 -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suff w:val="space"/>
      <w:lvlText w:val="%1.%2.%3.%4.%5 -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suff w:val="space"/>
      <w:lvlText w:val="%1.%2.%3.%4.%5.%6 -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454" w:hanging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454" w:hanging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454" w:hanging="454"/>
      </w:pPr>
      <w:rPr>
        <w:rFonts w:hint="default"/>
      </w:rPr>
    </w:lvl>
  </w:abstractNum>
  <w:abstractNum w:abstractNumId="11">
    <w:nsid w:val="1A6B2EEC"/>
    <w:multiLevelType w:val="hybridMultilevel"/>
    <w:tmpl w:val="E72ABFB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700F7C"/>
    <w:multiLevelType w:val="hybridMultilevel"/>
    <w:tmpl w:val="704A5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815E70"/>
    <w:multiLevelType w:val="hybridMultilevel"/>
    <w:tmpl w:val="8E7825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6178F4"/>
    <w:multiLevelType w:val="hybridMultilevel"/>
    <w:tmpl w:val="ED30F8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971815"/>
    <w:multiLevelType w:val="multilevel"/>
    <w:tmpl w:val="8E76E5E8"/>
    <w:lvl w:ilvl="0">
      <w:start w:val="1"/>
      <w:numFmt w:val="decimal"/>
      <w:pStyle w:val="Ttulo1"/>
      <w:suff w:val="spac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suff w:val="space"/>
      <w:lvlText w:val="%1.%2.%3.%4.%5.%6 -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454" w:hanging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454" w:hanging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454" w:hanging="454"/>
      </w:pPr>
      <w:rPr>
        <w:rFonts w:hint="default"/>
      </w:rPr>
    </w:lvl>
  </w:abstractNum>
  <w:abstractNum w:abstractNumId="16">
    <w:nsid w:val="4FF643C1"/>
    <w:multiLevelType w:val="hybridMultilevel"/>
    <w:tmpl w:val="F992E51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5A7957"/>
    <w:multiLevelType w:val="hybridMultilevel"/>
    <w:tmpl w:val="9AB811FE"/>
    <w:lvl w:ilvl="0" w:tplc="064CD1F6">
      <w:start w:val="1"/>
      <w:numFmt w:val="decimal"/>
      <w:pStyle w:val="Corpodetextonumerado"/>
      <w:lvlText w:val="%1."/>
      <w:lvlJc w:val="left"/>
      <w:pPr>
        <w:tabs>
          <w:tab w:val="num" w:pos="1211"/>
        </w:tabs>
        <w:ind w:left="851" w:firstLine="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B627C8"/>
    <w:multiLevelType w:val="hybridMultilevel"/>
    <w:tmpl w:val="CB52ABF8"/>
    <w:lvl w:ilvl="0" w:tplc="AA3C580C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10"/>
  </w:num>
  <w:num w:numId="10">
    <w:abstractNumId w:val="17"/>
  </w:num>
  <w:num w:numId="11">
    <w:abstractNumId w:val="15"/>
  </w:num>
  <w:num w:numId="12">
    <w:abstractNumId w:val="8"/>
  </w:num>
  <w:num w:numId="13">
    <w:abstractNumId w:val="18"/>
  </w:num>
  <w:num w:numId="14">
    <w:abstractNumId w:val="0"/>
  </w:num>
  <w:num w:numId="15">
    <w:abstractNumId w:val="9"/>
  </w:num>
  <w:num w:numId="16">
    <w:abstractNumId w:val="7"/>
  </w:num>
  <w:num w:numId="17">
    <w:abstractNumId w:val="12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81"/>
    <w:rsid w:val="00002F12"/>
    <w:rsid w:val="000440C0"/>
    <w:rsid w:val="000648D1"/>
    <w:rsid w:val="0007574F"/>
    <w:rsid w:val="00077006"/>
    <w:rsid w:val="000B16FB"/>
    <w:rsid w:val="000B42DA"/>
    <w:rsid w:val="000F1AC6"/>
    <w:rsid w:val="000F67E2"/>
    <w:rsid w:val="00112AEB"/>
    <w:rsid w:val="0013483D"/>
    <w:rsid w:val="00136A93"/>
    <w:rsid w:val="00151613"/>
    <w:rsid w:val="00160B6D"/>
    <w:rsid w:val="001813F8"/>
    <w:rsid w:val="00190F49"/>
    <w:rsid w:val="001A537E"/>
    <w:rsid w:val="001B2E61"/>
    <w:rsid w:val="001B58D1"/>
    <w:rsid w:val="001D1963"/>
    <w:rsid w:val="001D4B21"/>
    <w:rsid w:val="001F2074"/>
    <w:rsid w:val="002026DE"/>
    <w:rsid w:val="002522D4"/>
    <w:rsid w:val="0026547F"/>
    <w:rsid w:val="00282A27"/>
    <w:rsid w:val="002D0345"/>
    <w:rsid w:val="002D3199"/>
    <w:rsid w:val="00315A8C"/>
    <w:rsid w:val="00325DD8"/>
    <w:rsid w:val="00331368"/>
    <w:rsid w:val="00376BB5"/>
    <w:rsid w:val="003A1EC0"/>
    <w:rsid w:val="003C34C4"/>
    <w:rsid w:val="003C70E6"/>
    <w:rsid w:val="003D2843"/>
    <w:rsid w:val="003E22AC"/>
    <w:rsid w:val="003F0563"/>
    <w:rsid w:val="004316C4"/>
    <w:rsid w:val="00432A65"/>
    <w:rsid w:val="004342BD"/>
    <w:rsid w:val="00434B67"/>
    <w:rsid w:val="0046266B"/>
    <w:rsid w:val="00496E3E"/>
    <w:rsid w:val="004B6DF9"/>
    <w:rsid w:val="005B44F1"/>
    <w:rsid w:val="005C286C"/>
    <w:rsid w:val="005D349E"/>
    <w:rsid w:val="005E0F79"/>
    <w:rsid w:val="006077AA"/>
    <w:rsid w:val="00682027"/>
    <w:rsid w:val="00685283"/>
    <w:rsid w:val="00687094"/>
    <w:rsid w:val="006A1298"/>
    <w:rsid w:val="006B3E2F"/>
    <w:rsid w:val="006B7378"/>
    <w:rsid w:val="006C468B"/>
    <w:rsid w:val="006D4585"/>
    <w:rsid w:val="00736553"/>
    <w:rsid w:val="0073735E"/>
    <w:rsid w:val="007467BD"/>
    <w:rsid w:val="0074773E"/>
    <w:rsid w:val="007528D7"/>
    <w:rsid w:val="007825FE"/>
    <w:rsid w:val="00792F81"/>
    <w:rsid w:val="007A2ECF"/>
    <w:rsid w:val="007D24D3"/>
    <w:rsid w:val="007D586B"/>
    <w:rsid w:val="00807423"/>
    <w:rsid w:val="0088308C"/>
    <w:rsid w:val="0089132C"/>
    <w:rsid w:val="00902980"/>
    <w:rsid w:val="00920A2A"/>
    <w:rsid w:val="009672C6"/>
    <w:rsid w:val="00985F28"/>
    <w:rsid w:val="009C7B41"/>
    <w:rsid w:val="009D72BE"/>
    <w:rsid w:val="009F122C"/>
    <w:rsid w:val="00A16AD0"/>
    <w:rsid w:val="00A21C7A"/>
    <w:rsid w:val="00A2449C"/>
    <w:rsid w:val="00A96757"/>
    <w:rsid w:val="00AC75BB"/>
    <w:rsid w:val="00AE27AE"/>
    <w:rsid w:val="00AF1F44"/>
    <w:rsid w:val="00B020F4"/>
    <w:rsid w:val="00B217E7"/>
    <w:rsid w:val="00B35F2E"/>
    <w:rsid w:val="00B42964"/>
    <w:rsid w:val="00B61567"/>
    <w:rsid w:val="00B75B5D"/>
    <w:rsid w:val="00B76F00"/>
    <w:rsid w:val="00BA36C8"/>
    <w:rsid w:val="00BF12F6"/>
    <w:rsid w:val="00C0161B"/>
    <w:rsid w:val="00C92F80"/>
    <w:rsid w:val="00CE69E1"/>
    <w:rsid w:val="00D1415C"/>
    <w:rsid w:val="00D148E4"/>
    <w:rsid w:val="00D73936"/>
    <w:rsid w:val="00D7479D"/>
    <w:rsid w:val="00DA718C"/>
    <w:rsid w:val="00DB0E13"/>
    <w:rsid w:val="00DC437D"/>
    <w:rsid w:val="00DC6011"/>
    <w:rsid w:val="00E10109"/>
    <w:rsid w:val="00E11FAA"/>
    <w:rsid w:val="00E57DBB"/>
    <w:rsid w:val="00E64412"/>
    <w:rsid w:val="00E7690D"/>
    <w:rsid w:val="00E85F15"/>
    <w:rsid w:val="00ED4158"/>
    <w:rsid w:val="00ED7D0A"/>
    <w:rsid w:val="00F01467"/>
    <w:rsid w:val="00F2280C"/>
    <w:rsid w:val="00F42F4F"/>
    <w:rsid w:val="00F44D1A"/>
    <w:rsid w:val="00F71509"/>
    <w:rsid w:val="00F8489E"/>
    <w:rsid w:val="00F94617"/>
    <w:rsid w:val="00FD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310BC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sz w:val="24"/>
    </w:rPr>
  </w:style>
  <w:style w:type="paragraph" w:styleId="Ttulo1">
    <w:name w:val="heading 1"/>
    <w:basedOn w:val="Normal"/>
    <w:next w:val="Corpodetexto"/>
    <w:qFormat/>
    <w:pPr>
      <w:keepNext/>
      <w:numPr>
        <w:numId w:val="11"/>
      </w:numPr>
      <w:spacing w:before="480" w:after="240"/>
      <w:outlineLvl w:val="0"/>
    </w:pPr>
    <w:rPr>
      <w:b/>
      <w:caps/>
      <w:kern w:val="28"/>
    </w:rPr>
  </w:style>
  <w:style w:type="paragraph" w:styleId="Ttulo2">
    <w:name w:val="heading 2"/>
    <w:basedOn w:val="Normal"/>
    <w:next w:val="Corpodetexto"/>
    <w:qFormat/>
    <w:pPr>
      <w:keepNext/>
      <w:numPr>
        <w:ilvl w:val="1"/>
        <w:numId w:val="11"/>
      </w:numPr>
      <w:spacing w:before="360" w:after="120"/>
      <w:outlineLvl w:val="1"/>
    </w:pPr>
    <w:rPr>
      <w:b/>
    </w:rPr>
  </w:style>
  <w:style w:type="paragraph" w:styleId="Ttulo3">
    <w:name w:val="heading 3"/>
    <w:basedOn w:val="Normal"/>
    <w:next w:val="Corpodetexto"/>
    <w:qFormat/>
    <w:pPr>
      <w:keepNext/>
      <w:spacing w:before="240" w:after="120"/>
      <w:outlineLvl w:val="2"/>
    </w:pPr>
    <w:rPr>
      <w:b/>
    </w:rPr>
  </w:style>
  <w:style w:type="paragraph" w:styleId="Ttulo4">
    <w:name w:val="heading 4"/>
    <w:basedOn w:val="Normal"/>
    <w:next w:val="Corpodetexto"/>
    <w:qFormat/>
    <w:pPr>
      <w:keepNext/>
      <w:spacing w:before="240" w:after="120"/>
      <w:outlineLvl w:val="3"/>
    </w:pPr>
    <w:rPr>
      <w:rFonts w:ascii="Bookman Old Style" w:hAnsi="Bookman Old Style"/>
      <w:b/>
    </w:rPr>
  </w:style>
  <w:style w:type="paragraph" w:styleId="Ttulo5">
    <w:name w:val="heading 5"/>
    <w:basedOn w:val="Normal"/>
    <w:next w:val="Corpodetexto"/>
    <w:qFormat/>
    <w:pPr>
      <w:keepNext/>
      <w:spacing w:before="240" w:after="120"/>
      <w:outlineLvl w:val="4"/>
    </w:pPr>
    <w:rPr>
      <w:rFonts w:ascii="Helvetica" w:hAnsi="Helvetica"/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iperlink">
    <w:name w:val="Hyperlink"/>
    <w:rPr>
      <w:color w:val="0000FF"/>
      <w:u w:val="single"/>
    </w:rPr>
  </w:style>
  <w:style w:type="paragraph" w:styleId="Textodenotaderodap">
    <w:name w:val="footnote text"/>
    <w:aliases w:val="Texto de rodapé"/>
    <w:basedOn w:val="Normal"/>
    <w:link w:val="TextodenotaderodapChar"/>
    <w:semiHidden/>
    <w:rPr>
      <w:sz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Corpodetexto">
    <w:name w:val="Body Text"/>
    <w:basedOn w:val="Normal"/>
    <w:pPr>
      <w:spacing w:line="360" w:lineRule="auto"/>
      <w:ind w:firstLine="851"/>
    </w:pPr>
  </w:style>
  <w:style w:type="paragraph" w:customStyle="1" w:styleId="Corpodetextonumerado">
    <w:name w:val="Corpo de texto numerado"/>
    <w:basedOn w:val="Corpodetexto"/>
    <w:pPr>
      <w:numPr>
        <w:numId w:val="10"/>
      </w:numPr>
    </w:pPr>
    <w:rPr>
      <w:lang w:eastAsia="ja-JP"/>
    </w:rPr>
  </w:style>
  <w:style w:type="paragraph" w:styleId="GradeColorida-nfase1">
    <w:name w:val="Colorful Grid Accent 1"/>
    <w:basedOn w:val="Corpodetexto"/>
    <w:next w:val="Corpodetexto"/>
    <w:qFormat/>
    <w:pPr>
      <w:spacing w:before="240" w:after="240" w:line="240" w:lineRule="auto"/>
      <w:ind w:left="2268" w:firstLine="0"/>
    </w:pPr>
    <w:rPr>
      <w:sz w:val="22"/>
    </w:rPr>
  </w:style>
  <w:style w:type="paragraph" w:styleId="Ttulo">
    <w:name w:val="Title"/>
    <w:basedOn w:val="Normal"/>
    <w:next w:val="Ttulo1"/>
    <w:qFormat/>
    <w:pPr>
      <w:pageBreakBefore/>
      <w:spacing w:after="960"/>
      <w:jc w:val="center"/>
    </w:pPr>
    <w:rPr>
      <w:b/>
      <w:caps/>
      <w:kern w:val="28"/>
      <w:sz w:val="28"/>
    </w:rPr>
  </w:style>
  <w:style w:type="paragraph" w:customStyle="1" w:styleId="Autor">
    <w:name w:val="Autor"/>
    <w:basedOn w:val="Normal"/>
    <w:next w:val="Corpodetexto"/>
    <w:pPr>
      <w:spacing w:after="480"/>
      <w:jc w:val="right"/>
    </w:pPr>
    <w:rPr>
      <w:i/>
      <w:sz w:val="28"/>
      <w:szCs w:val="28"/>
    </w:rPr>
  </w:style>
  <w:style w:type="paragraph" w:styleId="Numerada2">
    <w:name w:val="List Number 2"/>
    <w:basedOn w:val="Normal"/>
    <w:pPr>
      <w:spacing w:line="360" w:lineRule="auto"/>
    </w:pPr>
  </w:style>
  <w:style w:type="paragraph" w:styleId="Numerada">
    <w:name w:val="List Number"/>
    <w:basedOn w:val="Normal"/>
    <w:pPr>
      <w:numPr>
        <w:numId w:val="12"/>
      </w:numPr>
      <w:tabs>
        <w:tab w:val="left" w:pos="397"/>
      </w:tabs>
    </w:p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tuloderesenha">
    <w:name w:val="Título de resenha"/>
    <w:basedOn w:val="Ttulo"/>
    <w:autoRedefine/>
    <w:pPr>
      <w:jc w:val="both"/>
    </w:pPr>
    <w:rPr>
      <w:b w:val="0"/>
      <w:caps w:val="0"/>
    </w:rPr>
  </w:style>
  <w:style w:type="character" w:customStyle="1" w:styleId="TextodenotaderodapChar">
    <w:name w:val="Texto de nota de rodapé Char"/>
    <w:aliases w:val="Texto de rodapé Char"/>
    <w:basedOn w:val="Fontepargpadro"/>
    <w:link w:val="Textodenotaderodap"/>
    <w:semiHidden/>
    <w:rsid w:val="00FD4CD2"/>
  </w:style>
  <w:style w:type="paragraph" w:styleId="ListaColorida-nfase1">
    <w:name w:val="Colorful List Accent 1"/>
    <w:basedOn w:val="Normal"/>
    <w:uiPriority w:val="34"/>
    <w:qFormat/>
    <w:rsid w:val="00077006"/>
    <w:pPr>
      <w:ind w:left="708"/>
    </w:pPr>
  </w:style>
  <w:style w:type="character" w:customStyle="1" w:styleId="apple-converted-space">
    <w:name w:val="apple-converted-space"/>
    <w:basedOn w:val="Fontepargpadro"/>
    <w:rsid w:val="00F71509"/>
  </w:style>
  <w:style w:type="character" w:styleId="Forte">
    <w:name w:val="Strong"/>
    <w:uiPriority w:val="22"/>
    <w:qFormat/>
    <w:rsid w:val="00F71509"/>
    <w:rPr>
      <w:b/>
      <w:bCs/>
    </w:rPr>
  </w:style>
  <w:style w:type="character" w:customStyle="1" w:styleId="CabealhoChar">
    <w:name w:val="Cabeçalho Char"/>
    <w:link w:val="Cabealho"/>
    <w:rsid w:val="004B6DF9"/>
    <w:rPr>
      <w:sz w:val="24"/>
    </w:rPr>
  </w:style>
  <w:style w:type="paragraph" w:styleId="NormalWeb">
    <w:name w:val="Normal (Web)"/>
    <w:basedOn w:val="Normal"/>
    <w:uiPriority w:val="99"/>
    <w:unhideWhenUsed/>
    <w:rsid w:val="00C92F80"/>
    <w:pPr>
      <w:widowControl/>
      <w:spacing w:before="100" w:beforeAutospacing="1" w:after="100" w:afterAutospacing="1"/>
      <w:jc w:val="left"/>
    </w:pPr>
    <w:rPr>
      <w:szCs w:val="24"/>
    </w:rPr>
  </w:style>
  <w:style w:type="paragraph" w:styleId="SemEspaamento">
    <w:name w:val="No Spacing"/>
    <w:uiPriority w:val="1"/>
    <w:qFormat/>
    <w:rsid w:val="00496E3E"/>
    <w:rPr>
      <w:rFonts w:ascii="Calibri" w:hAnsi="Calibri"/>
      <w:sz w:val="22"/>
      <w:szCs w:val="22"/>
    </w:rPr>
  </w:style>
  <w:style w:type="paragraph" w:styleId="Reviso">
    <w:name w:val="Revision"/>
    <w:hidden/>
    <w:uiPriority w:val="71"/>
    <w:rsid w:val="00BF12F6"/>
    <w:rPr>
      <w:sz w:val="24"/>
    </w:rPr>
  </w:style>
  <w:style w:type="character" w:styleId="Refdecomentrio">
    <w:name w:val="annotation reference"/>
    <w:rsid w:val="00BF12F6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BF12F6"/>
    <w:rPr>
      <w:szCs w:val="24"/>
    </w:rPr>
  </w:style>
  <w:style w:type="character" w:customStyle="1" w:styleId="TextodecomentrioChar">
    <w:name w:val="Texto de comentário Char"/>
    <w:link w:val="Textodecomentrio"/>
    <w:rsid w:val="00BF12F6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BF12F6"/>
    <w:rPr>
      <w:b/>
      <w:bCs/>
      <w:sz w:val="20"/>
      <w:szCs w:val="20"/>
    </w:rPr>
  </w:style>
  <w:style w:type="character" w:customStyle="1" w:styleId="AssuntodocomentrioChar">
    <w:name w:val="Assunto do comentário Char"/>
    <w:link w:val="Assuntodocomentrio"/>
    <w:rsid w:val="00BF12F6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BF12F6"/>
    <w:rPr>
      <w:sz w:val="18"/>
      <w:szCs w:val="18"/>
    </w:rPr>
  </w:style>
  <w:style w:type="character" w:customStyle="1" w:styleId="TextodebaloChar">
    <w:name w:val="Texto de balão Char"/>
    <w:link w:val="Textodebalo"/>
    <w:rsid w:val="00BF12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3251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gbrito\Dados%20de%20aplicativos\Microsoft\Modelos\revista%20ci&#234;ncias%20penais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EF02495-62B0-7345-845B-5C44EEC1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D:\Documents and Settings\mgbrito\Dados de aplicativos\Microsoft\Modelos\revista ciências penais.dot</Template>
  <TotalTime>3</TotalTime>
  <Pages>2</Pages>
  <Words>727</Words>
  <Characters>3927</Characters>
  <Application>Microsoft Macintosh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Padrão para publicações</vt:lpstr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Padrão para publicações</dc:title>
  <dc:subject/>
  <dc:creator>Dr. Luiz Regis Prado</dc:creator>
  <cp:keywords/>
  <cp:lastModifiedBy>Luiz Geraldo do Carmo Gomes</cp:lastModifiedBy>
  <cp:revision>3</cp:revision>
  <cp:lastPrinted>2014-06-23T15:55:00Z</cp:lastPrinted>
  <dcterms:created xsi:type="dcterms:W3CDTF">2016-06-24T19:08:00Z</dcterms:created>
  <dcterms:modified xsi:type="dcterms:W3CDTF">2016-06-24T19:10:00Z</dcterms:modified>
</cp:coreProperties>
</file>