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528C" w14:textId="77777777" w:rsidR="00235F2F" w:rsidRPr="009C53EE" w:rsidRDefault="00235F2F" w:rsidP="009C53E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9C53EE">
        <w:rPr>
          <w:rFonts w:ascii="Arial" w:hAnsi="Arial" w:cs="Arial"/>
          <w:b/>
          <w:color w:val="000000" w:themeColor="text1"/>
          <w:sz w:val="36"/>
          <w:szCs w:val="36"/>
        </w:rPr>
        <w:t>Programa de Pós-graduação Stricto Sensu em Promoção da Saúde</w:t>
      </w:r>
    </w:p>
    <w:p w14:paraId="0DCD833A" w14:textId="77777777" w:rsidR="0097082F" w:rsidRDefault="0097082F" w:rsidP="009C53E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C5B83EB" w14:textId="7ABBB2F6" w:rsidR="00235F2F" w:rsidRDefault="00235F2F" w:rsidP="009C53EE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F2F">
        <w:rPr>
          <w:rFonts w:ascii="Arial" w:hAnsi="Arial" w:cs="Arial"/>
          <w:b/>
          <w:color w:val="000000" w:themeColor="text1"/>
          <w:sz w:val="24"/>
          <w:szCs w:val="24"/>
        </w:rPr>
        <w:t>PLANO DE METAS PARA OS ALUNOS BOLSISTAS</w:t>
      </w:r>
    </w:p>
    <w:p w14:paraId="6E43158E" w14:textId="77777777" w:rsidR="00235F2F" w:rsidRPr="00235F2F" w:rsidRDefault="00235F2F" w:rsidP="009C53EE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9ED6E2" w14:textId="7D72D923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Entregar o Plano Anual de Atividades em até </w:t>
      </w:r>
      <w:r w:rsidR="0097082F" w:rsidRPr="009C53EE">
        <w:rPr>
          <w:rFonts w:ascii="Arial" w:hAnsi="Arial" w:cs="Arial"/>
          <w:color w:val="000000" w:themeColor="text1"/>
          <w:sz w:val="24"/>
          <w:szCs w:val="24"/>
        </w:rPr>
        <w:t>30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 dias</w:t>
      </w:r>
      <w:r w:rsidR="0097082F" w:rsidRPr="009C53EE">
        <w:rPr>
          <w:rFonts w:ascii="Arial" w:hAnsi="Arial" w:cs="Arial"/>
          <w:color w:val="000000" w:themeColor="text1"/>
          <w:sz w:val="24"/>
          <w:szCs w:val="24"/>
        </w:rPr>
        <w:t>,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 após o início </w:t>
      </w:r>
      <w:r w:rsidR="0097082F" w:rsidRPr="009C53EE">
        <w:rPr>
          <w:rFonts w:ascii="Arial" w:hAnsi="Arial" w:cs="Arial"/>
          <w:color w:val="000000" w:themeColor="text1"/>
          <w:sz w:val="24"/>
          <w:szCs w:val="24"/>
        </w:rPr>
        <w:t xml:space="preserve">de cada período de ingresso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(modelo dentro</w:t>
      </w:r>
      <w:r w:rsidR="00AC615C" w:rsidRPr="009C53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da aba documentos, na página do programa);</w:t>
      </w:r>
    </w:p>
    <w:p w14:paraId="4EA65DF7" w14:textId="5BD92DE1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Participar, quando convidado, de Projetos de Pesquisa/Extensão (com o orientador);</w:t>
      </w:r>
    </w:p>
    <w:p w14:paraId="5764B715" w14:textId="05394F69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Participar de atividades científicas (presencial ou online), como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 cursos, palestras, seminários,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congressos entre outras (optar preferencialmente por aquel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as que contemplem publicação de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trabalho - artigo completo, resumo simples ou expandido);</w:t>
      </w:r>
    </w:p>
    <w:p w14:paraId="4DD0906C" w14:textId="7F6C10FA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Com exceção ao primeiro semestre de vigência da bolsa, publicar 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ou enviar 1 artigo para revista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cie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>n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tífica, preferencialmente classificada em extrato superior (Qualis/CAPES);</w:t>
      </w:r>
    </w:p>
    <w:p w14:paraId="5541595F" w14:textId="37BF41DD" w:rsidR="0064244E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Participar da organização de eventos científicos do PPGPS </w:t>
      </w:r>
    </w:p>
    <w:p w14:paraId="470E7F0F" w14:textId="2BB6155B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Assistir as defesas de dissertação PPGPS no ano (presencial/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online) e entregar a declaração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de participação ou justificativa de ausência (modelo dentro 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da aba documentos, na página do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programa) - quando houver;</w:t>
      </w:r>
    </w:p>
    <w:p w14:paraId="122D2B5C" w14:textId="18303DC2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Participar, sempre que convocado, das reuniões e demais 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atividades do PPGPS (Palestras, seminários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etc.);</w:t>
      </w:r>
    </w:p>
    <w:p w14:paraId="13E809B0" w14:textId="083C8D70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Participar, das reuniões do Grupo de Pesquisa do orientador (Comprovação</w:t>
      </w:r>
      <w:r w:rsidR="009C53EE" w:rsidRPr="009C53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mediante Ata de Reunião);</w:t>
      </w:r>
    </w:p>
    <w:p w14:paraId="6EC62BB7" w14:textId="32CB037E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Cumprir a disponibilidade, conforme a moda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lidade da Bolsa – comprovar por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meio de formulário de controle de frequência (modelo dentro 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da aba documentos, na página do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programa</w:t>
      </w:r>
      <w:r w:rsidR="0097082F" w:rsidRPr="009C53EE">
        <w:rPr>
          <w:rFonts w:ascii="Arial" w:hAnsi="Arial" w:cs="Arial"/>
          <w:color w:val="000000" w:themeColor="text1"/>
          <w:sz w:val="24"/>
          <w:szCs w:val="24"/>
        </w:rPr>
        <w:t xml:space="preserve">, sendo </w:t>
      </w:r>
      <w:r w:rsidR="00BC7892">
        <w:rPr>
          <w:rFonts w:ascii="Arial" w:hAnsi="Arial" w:cs="Arial"/>
          <w:color w:val="000000" w:themeColor="text1"/>
          <w:sz w:val="24"/>
          <w:szCs w:val="24"/>
        </w:rPr>
        <w:t>20</w:t>
      </w:r>
      <w:r w:rsidR="0097082F" w:rsidRPr="009C53EE">
        <w:rPr>
          <w:rFonts w:ascii="Arial" w:hAnsi="Arial" w:cs="Arial"/>
          <w:color w:val="000000" w:themeColor="text1"/>
          <w:sz w:val="24"/>
          <w:szCs w:val="24"/>
        </w:rPr>
        <w:t xml:space="preserve"> horas presenciais para a modalidade 1 e </w:t>
      </w:r>
      <w:r w:rsidR="00BC7892">
        <w:rPr>
          <w:rFonts w:ascii="Arial" w:hAnsi="Arial" w:cs="Arial"/>
          <w:color w:val="000000" w:themeColor="text1"/>
          <w:sz w:val="24"/>
          <w:szCs w:val="24"/>
        </w:rPr>
        <w:t>1</w:t>
      </w:r>
      <w:r w:rsidR="0097082F" w:rsidRPr="009C53EE">
        <w:rPr>
          <w:rFonts w:ascii="Arial" w:hAnsi="Arial" w:cs="Arial"/>
          <w:color w:val="000000" w:themeColor="text1"/>
          <w:sz w:val="24"/>
          <w:szCs w:val="24"/>
        </w:rPr>
        <w:t>0 horas presenciais para modalidade 2 – carga horária das disciplinas não serão computadas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)*;</w:t>
      </w:r>
    </w:p>
    <w:p w14:paraId="43880CA8" w14:textId="6DE006C2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lastRenderedPageBreak/>
        <w:t>Elaborar o horário de disponibilidade compatível com o horário d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e trabalho do orientador (com a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assinatura de ciência do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orientador);</w:t>
      </w:r>
    </w:p>
    <w:p w14:paraId="555A6890" w14:textId="69AE25DF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Manter o currículo lattes e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C53EE">
        <w:rPr>
          <w:rFonts w:ascii="Arial" w:hAnsi="Arial" w:cs="Arial"/>
          <w:color w:val="000000" w:themeColor="text1"/>
          <w:sz w:val="24"/>
          <w:szCs w:val="24"/>
        </w:rPr>
        <w:t>Orcid</w:t>
      </w:r>
      <w:proofErr w:type="spellEnd"/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 atualizados semestralmente;</w:t>
      </w:r>
    </w:p>
    <w:p w14:paraId="086A4CDC" w14:textId="66DFD74B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Possuir produção acadêmica com a participação do orientad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or/professor do programa, e que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tenha aderência a linha de pesquisa/área de concentração do programa;</w:t>
      </w:r>
    </w:p>
    <w:p w14:paraId="711340A7" w14:textId="0F423C02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Defender obrigatoriament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>e em até 24</w:t>
      </w:r>
      <w:r w:rsidR="00AC615C" w:rsidRPr="009C53E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meses (mestrado) e </w:t>
      </w:r>
      <w:r w:rsidR="0097082F" w:rsidRPr="009C53EE">
        <w:rPr>
          <w:rFonts w:ascii="Arial" w:hAnsi="Arial" w:cs="Arial"/>
          <w:color w:val="000000" w:themeColor="text1"/>
          <w:sz w:val="24"/>
          <w:szCs w:val="24"/>
        </w:rPr>
        <w:t>36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 meses (doutorado);</w:t>
      </w:r>
    </w:p>
    <w:p w14:paraId="0AA4315F" w14:textId="6453D60B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Ent</w:t>
      </w:r>
      <w:r w:rsidR="00394E25" w:rsidRPr="009C53EE">
        <w:rPr>
          <w:rFonts w:ascii="Arial" w:hAnsi="Arial" w:cs="Arial"/>
          <w:color w:val="000000" w:themeColor="text1"/>
          <w:sz w:val="24"/>
          <w:szCs w:val="24"/>
        </w:rPr>
        <w:t xml:space="preserve">regar relatório </w:t>
      </w:r>
      <w:r w:rsidR="0097082F" w:rsidRPr="009C53EE">
        <w:rPr>
          <w:rFonts w:ascii="Arial" w:hAnsi="Arial" w:cs="Arial"/>
          <w:color w:val="000000" w:themeColor="text1"/>
          <w:sz w:val="24"/>
          <w:szCs w:val="24"/>
        </w:rPr>
        <w:t xml:space="preserve">anual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 xml:space="preserve">de atividades, com 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a assinatura do pós-graduando e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orientador</w:t>
      </w:r>
      <w:r w:rsidR="009C53EE" w:rsidRPr="009C53EE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806AFCD" w14:textId="273BB886" w:rsidR="00235F2F" w:rsidRPr="009C53EE" w:rsidRDefault="00235F2F" w:rsidP="009C53EE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3EE">
        <w:rPr>
          <w:rFonts w:ascii="Arial" w:hAnsi="Arial" w:cs="Arial"/>
          <w:color w:val="000000" w:themeColor="text1"/>
          <w:sz w:val="24"/>
          <w:szCs w:val="24"/>
        </w:rPr>
        <w:t>Deverá ser entregue a documentação comprobatória de todas as</w:t>
      </w:r>
      <w:r w:rsidR="0064244E" w:rsidRPr="009C53EE">
        <w:rPr>
          <w:rFonts w:ascii="Arial" w:hAnsi="Arial" w:cs="Arial"/>
          <w:color w:val="000000" w:themeColor="text1"/>
          <w:sz w:val="24"/>
          <w:szCs w:val="24"/>
        </w:rPr>
        <w:t xml:space="preserve"> atividades, bem como currículo </w:t>
      </w:r>
      <w:r w:rsidRPr="009C53EE">
        <w:rPr>
          <w:rFonts w:ascii="Arial" w:hAnsi="Arial" w:cs="Arial"/>
          <w:color w:val="000000" w:themeColor="text1"/>
          <w:sz w:val="24"/>
          <w:szCs w:val="24"/>
        </w:rPr>
        <w:t>lattes atualizado.</w:t>
      </w:r>
    </w:p>
    <w:p w14:paraId="0DFFEBC4" w14:textId="77777777" w:rsidR="0064244E" w:rsidRDefault="0064244E" w:rsidP="009C53EE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35D115" w14:textId="77777777" w:rsidR="009C53EE" w:rsidRPr="00235F2F" w:rsidRDefault="009C53EE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</w:t>
      </w:r>
    </w:p>
    <w:p w14:paraId="7B6A534D" w14:textId="77777777" w:rsidR="00235F2F" w:rsidRDefault="00235F2F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F2F">
        <w:rPr>
          <w:rFonts w:ascii="Arial" w:hAnsi="Arial" w:cs="Arial"/>
          <w:b/>
          <w:color w:val="000000" w:themeColor="text1"/>
          <w:sz w:val="24"/>
          <w:szCs w:val="24"/>
        </w:rPr>
        <w:t>Bolsista</w:t>
      </w:r>
    </w:p>
    <w:p w14:paraId="390AB7B2" w14:textId="60052559" w:rsidR="0064244E" w:rsidRDefault="0064244E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076B7BA" w14:textId="25731FBB" w:rsidR="009C53EE" w:rsidRDefault="009C53EE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951583" w14:textId="77777777" w:rsidR="009C53EE" w:rsidRDefault="009C53EE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C21D808" w14:textId="77777777" w:rsidR="009C53EE" w:rsidRPr="00235F2F" w:rsidRDefault="009C53EE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</w:t>
      </w:r>
    </w:p>
    <w:p w14:paraId="49698425" w14:textId="708A7B15" w:rsidR="009C53EE" w:rsidRDefault="009C53EE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Orientador</w:t>
      </w:r>
    </w:p>
    <w:p w14:paraId="7DD0BE4F" w14:textId="77777777" w:rsidR="009C53EE" w:rsidRDefault="009C53EE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B35F1EA" w14:textId="77777777" w:rsidR="0064244E" w:rsidRDefault="0064244E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8E9E70" w14:textId="79019B4E" w:rsidR="003710A0" w:rsidRPr="00235F2F" w:rsidRDefault="0097082F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____________________</w:t>
      </w:r>
      <w:r w:rsidR="009C53EE">
        <w:rPr>
          <w:rFonts w:ascii="Arial" w:hAnsi="Arial" w:cs="Arial"/>
          <w:b/>
          <w:color w:val="000000" w:themeColor="text1"/>
          <w:sz w:val="24"/>
          <w:szCs w:val="24"/>
        </w:rPr>
        <w:t>_____________</w:t>
      </w:r>
    </w:p>
    <w:p w14:paraId="6D60EF0C" w14:textId="26489C95" w:rsidR="0064244E" w:rsidRDefault="009C53EE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Prof. Dr. </w:t>
      </w:r>
      <w:r w:rsidR="0064244E">
        <w:rPr>
          <w:rFonts w:ascii="Arial" w:hAnsi="Arial" w:cs="Arial"/>
          <w:b/>
          <w:color w:val="000000" w:themeColor="text1"/>
          <w:sz w:val="24"/>
          <w:szCs w:val="24"/>
        </w:rPr>
        <w:t>Braulio Henrique Magnani Branco</w:t>
      </w:r>
    </w:p>
    <w:p w14:paraId="0249603D" w14:textId="386625FE" w:rsidR="0064244E" w:rsidRPr="00235F2F" w:rsidRDefault="00235F2F" w:rsidP="009C53E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5F2F">
        <w:rPr>
          <w:rFonts w:ascii="Arial" w:hAnsi="Arial" w:cs="Arial"/>
          <w:b/>
          <w:color w:val="000000" w:themeColor="text1"/>
          <w:sz w:val="24"/>
          <w:szCs w:val="24"/>
        </w:rPr>
        <w:t>Coorden</w:t>
      </w:r>
      <w:r w:rsidR="0064244E">
        <w:rPr>
          <w:rFonts w:ascii="Arial" w:hAnsi="Arial" w:cs="Arial"/>
          <w:b/>
          <w:color w:val="000000" w:themeColor="text1"/>
          <w:sz w:val="24"/>
          <w:szCs w:val="24"/>
        </w:rPr>
        <w:t>ador</w:t>
      </w:r>
      <w:r w:rsidRPr="00235F2F">
        <w:rPr>
          <w:rFonts w:ascii="Arial" w:hAnsi="Arial" w:cs="Arial"/>
          <w:b/>
          <w:color w:val="000000" w:themeColor="text1"/>
          <w:sz w:val="24"/>
          <w:szCs w:val="24"/>
        </w:rPr>
        <w:t xml:space="preserve"> do Programa</w:t>
      </w:r>
    </w:p>
    <w:sectPr w:rsidR="0064244E" w:rsidRPr="00235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9085F"/>
    <w:multiLevelType w:val="hybridMultilevel"/>
    <w:tmpl w:val="A896189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A254B"/>
    <w:multiLevelType w:val="multilevel"/>
    <w:tmpl w:val="CD20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E4"/>
    <w:rsid w:val="00016766"/>
    <w:rsid w:val="00017E41"/>
    <w:rsid w:val="00030B3D"/>
    <w:rsid w:val="00083CF1"/>
    <w:rsid w:val="000873EF"/>
    <w:rsid w:val="000D0B84"/>
    <w:rsid w:val="001330C7"/>
    <w:rsid w:val="00143429"/>
    <w:rsid w:val="0016088D"/>
    <w:rsid w:val="001B21A9"/>
    <w:rsid w:val="00205F0F"/>
    <w:rsid w:val="002326E6"/>
    <w:rsid w:val="00235F2F"/>
    <w:rsid w:val="002454E4"/>
    <w:rsid w:val="00272634"/>
    <w:rsid w:val="00281E07"/>
    <w:rsid w:val="002C124A"/>
    <w:rsid w:val="002C5CD3"/>
    <w:rsid w:val="002C73AF"/>
    <w:rsid w:val="002D21A5"/>
    <w:rsid w:val="002D6DA1"/>
    <w:rsid w:val="002F1FC2"/>
    <w:rsid w:val="00344D72"/>
    <w:rsid w:val="003710A0"/>
    <w:rsid w:val="00394E25"/>
    <w:rsid w:val="003A61DA"/>
    <w:rsid w:val="003B086F"/>
    <w:rsid w:val="003B16F9"/>
    <w:rsid w:val="003D74E3"/>
    <w:rsid w:val="004205AC"/>
    <w:rsid w:val="00444E05"/>
    <w:rsid w:val="004957CB"/>
    <w:rsid w:val="004D6C7B"/>
    <w:rsid w:val="004E5224"/>
    <w:rsid w:val="005157FD"/>
    <w:rsid w:val="00533ECF"/>
    <w:rsid w:val="00624AF7"/>
    <w:rsid w:val="0064244E"/>
    <w:rsid w:val="0064711D"/>
    <w:rsid w:val="0069451A"/>
    <w:rsid w:val="00742B27"/>
    <w:rsid w:val="007623B2"/>
    <w:rsid w:val="007745AC"/>
    <w:rsid w:val="007815E4"/>
    <w:rsid w:val="00793982"/>
    <w:rsid w:val="007A0475"/>
    <w:rsid w:val="007D28C2"/>
    <w:rsid w:val="008166FF"/>
    <w:rsid w:val="00847F6A"/>
    <w:rsid w:val="008564C4"/>
    <w:rsid w:val="00874D1A"/>
    <w:rsid w:val="0091435D"/>
    <w:rsid w:val="00956989"/>
    <w:rsid w:val="00970632"/>
    <w:rsid w:val="0097082F"/>
    <w:rsid w:val="00973C5B"/>
    <w:rsid w:val="009C53EE"/>
    <w:rsid w:val="009F4C10"/>
    <w:rsid w:val="00A0214B"/>
    <w:rsid w:val="00A0713E"/>
    <w:rsid w:val="00A46BB8"/>
    <w:rsid w:val="00A5283F"/>
    <w:rsid w:val="00A57D59"/>
    <w:rsid w:val="00A7704C"/>
    <w:rsid w:val="00AC06A7"/>
    <w:rsid w:val="00AC615C"/>
    <w:rsid w:val="00AE42F8"/>
    <w:rsid w:val="00AE7697"/>
    <w:rsid w:val="00B12627"/>
    <w:rsid w:val="00B349E2"/>
    <w:rsid w:val="00B40D57"/>
    <w:rsid w:val="00B93944"/>
    <w:rsid w:val="00BA3F59"/>
    <w:rsid w:val="00BA68E0"/>
    <w:rsid w:val="00BC7892"/>
    <w:rsid w:val="00BD5286"/>
    <w:rsid w:val="00C32B28"/>
    <w:rsid w:val="00C6475C"/>
    <w:rsid w:val="00C77F2B"/>
    <w:rsid w:val="00CB480D"/>
    <w:rsid w:val="00CE3807"/>
    <w:rsid w:val="00CF7C74"/>
    <w:rsid w:val="00D22432"/>
    <w:rsid w:val="00DC5029"/>
    <w:rsid w:val="00DE2DAB"/>
    <w:rsid w:val="00E144CC"/>
    <w:rsid w:val="00ED6697"/>
    <w:rsid w:val="00ED698B"/>
    <w:rsid w:val="00F17B1F"/>
    <w:rsid w:val="00F40CE7"/>
    <w:rsid w:val="00F9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7C72"/>
  <w15:chartTrackingRefBased/>
  <w15:docId w15:val="{D5637A65-FD5D-422E-8C53-6A0ADE8E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abelclass">
    <w:name w:val="labelclass"/>
    <w:basedOn w:val="Fontepargpadro"/>
    <w:rsid w:val="00A0713E"/>
  </w:style>
  <w:style w:type="paragraph" w:styleId="NormalWeb">
    <w:name w:val="Normal (Web)"/>
    <w:basedOn w:val="Normal"/>
    <w:uiPriority w:val="99"/>
    <w:semiHidden/>
    <w:unhideWhenUsed/>
    <w:rsid w:val="0074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2B27"/>
    <w:pPr>
      <w:ind w:left="720"/>
      <w:contextualSpacing/>
    </w:pPr>
  </w:style>
  <w:style w:type="table" w:styleId="Tabelacomgrade">
    <w:name w:val="Table Grid"/>
    <w:basedOn w:val="Tabelanormal"/>
    <w:uiPriority w:val="39"/>
    <w:rsid w:val="007A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Braulio Henrique Magnani Branco</cp:lastModifiedBy>
  <cp:revision>3</cp:revision>
  <dcterms:created xsi:type="dcterms:W3CDTF">2025-04-23T17:32:00Z</dcterms:created>
  <dcterms:modified xsi:type="dcterms:W3CDTF">2025-04-25T12:30:00Z</dcterms:modified>
</cp:coreProperties>
</file>