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22" w:rsidRPr="007012DD" w:rsidRDefault="00FA0822" w:rsidP="00FA0822">
      <w:pPr>
        <w:pStyle w:val="TtulodoArtigo"/>
        <w:spacing w:after="0"/>
        <w:rPr>
          <w:rFonts w:cs="Arial"/>
          <w:szCs w:val="28"/>
          <w:lang w:val="pt-BR"/>
        </w:rPr>
      </w:pPr>
    </w:p>
    <w:p w:rsidR="00FA0822" w:rsidRDefault="00FA0822" w:rsidP="00FA0822">
      <w:pPr>
        <w:pStyle w:val="TtulodoArtigo"/>
        <w:spacing w:after="0"/>
        <w:rPr>
          <w:rFonts w:cs="Arial"/>
          <w:szCs w:val="28"/>
          <w:lang w:val="pt-BR"/>
        </w:rPr>
      </w:pPr>
      <w:r w:rsidRPr="007012DD">
        <w:rPr>
          <w:rFonts w:cs="Arial"/>
          <w:szCs w:val="28"/>
          <w:lang w:val="pt-BR"/>
        </w:rPr>
        <w:t>OS ESTILOS DE APRENDIZAGEM DOS ALUNOS DO CURSO DE LICENCIATURA EM PEDAGOGIA: UM ESTUDO DE CASO</w:t>
      </w:r>
    </w:p>
    <w:p w:rsidR="00FA0822" w:rsidRDefault="00FA0822" w:rsidP="00FA0822">
      <w:pPr>
        <w:pStyle w:val="TtulodoArtigo"/>
        <w:spacing w:after="0"/>
        <w:rPr>
          <w:rFonts w:cs="Arial"/>
          <w:szCs w:val="28"/>
          <w:lang w:val="pt-BR"/>
        </w:rPr>
      </w:pPr>
    </w:p>
    <w:p w:rsidR="00FA0822" w:rsidRPr="007012DD" w:rsidRDefault="00FA0822" w:rsidP="00FA0822">
      <w:pPr>
        <w:pStyle w:val="TtulodoArtigo"/>
        <w:spacing w:after="0"/>
        <w:rPr>
          <w:rFonts w:cs="Arial"/>
          <w:szCs w:val="28"/>
          <w:lang w:val="pt-BR"/>
        </w:rPr>
      </w:pPr>
    </w:p>
    <w:p w:rsidR="00CD0099" w:rsidRPr="000231D6" w:rsidRDefault="00CD0099" w:rsidP="00CD0099">
      <w:pPr>
        <w:pStyle w:val="Autorapresentao"/>
        <w:spacing w:before="0" w:after="0"/>
        <w:jc w:val="center"/>
        <w:rPr>
          <w:i/>
        </w:rPr>
      </w:pPr>
      <w:r w:rsidRPr="000231D6">
        <w:rPr>
          <w:i/>
          <w:u w:val="single"/>
        </w:rPr>
        <w:t>Thalita Beatriz Levorato</w:t>
      </w:r>
      <w:r w:rsidRPr="00483248">
        <w:rPr>
          <w:i/>
          <w:vertAlign w:val="superscript"/>
        </w:rPr>
        <w:t>1</w:t>
      </w:r>
      <w:r w:rsidRPr="00483248">
        <w:rPr>
          <w:i/>
        </w:rPr>
        <w:t>;</w:t>
      </w:r>
      <w:r>
        <w:rPr>
          <w:i/>
        </w:rPr>
        <w:t xml:space="preserve"> </w:t>
      </w:r>
      <w:r w:rsidRPr="000231D6">
        <w:rPr>
          <w:i/>
        </w:rPr>
        <w:t xml:space="preserve">Ludhiana Ethel </w:t>
      </w:r>
      <w:r>
        <w:rPr>
          <w:rFonts w:cs="Arial"/>
          <w:i/>
        </w:rPr>
        <w:t xml:space="preserve">de Matos </w:t>
      </w:r>
      <w:r w:rsidR="003B1766">
        <w:rPr>
          <w:rFonts w:cs="Arial"/>
          <w:i/>
        </w:rPr>
        <w:t>Garbugio</w:t>
      </w:r>
      <w:r w:rsidRPr="00483248">
        <w:rPr>
          <w:rFonts w:cs="Arial"/>
          <w:i/>
          <w:vertAlign w:val="superscript"/>
        </w:rPr>
        <w:t>2</w:t>
      </w:r>
    </w:p>
    <w:p w:rsidR="00CD0099" w:rsidRDefault="00CD0099" w:rsidP="00CD0099">
      <w:pPr>
        <w:pStyle w:val="Autorapresentao"/>
        <w:spacing w:before="0" w:after="0"/>
        <w:jc w:val="center"/>
        <w:rPr>
          <w:rFonts w:cs="Arial"/>
          <w:sz w:val="18"/>
          <w:szCs w:val="18"/>
        </w:rPr>
      </w:pPr>
    </w:p>
    <w:p w:rsidR="00CD0099" w:rsidRDefault="00CD0099" w:rsidP="00CD0099">
      <w:pPr>
        <w:pStyle w:val="Autorapresentao"/>
        <w:spacing w:before="0" w:after="0"/>
        <w:jc w:val="center"/>
        <w:rPr>
          <w:rFonts w:cs="Arial"/>
          <w:sz w:val="18"/>
          <w:szCs w:val="18"/>
        </w:rPr>
      </w:pPr>
      <w:r w:rsidRPr="00483248">
        <w:rPr>
          <w:rFonts w:cs="Arial"/>
          <w:sz w:val="18"/>
          <w:szCs w:val="18"/>
          <w:vertAlign w:val="superscript"/>
        </w:rPr>
        <w:t>1</w:t>
      </w:r>
      <w:r w:rsidRPr="007E00CA">
        <w:rPr>
          <w:rFonts w:cs="Arial"/>
          <w:sz w:val="18"/>
          <w:szCs w:val="18"/>
        </w:rPr>
        <w:t>Acadêmica do Curso de Pedagogia</w:t>
      </w:r>
      <w:r>
        <w:rPr>
          <w:rFonts w:cs="Arial"/>
          <w:sz w:val="18"/>
          <w:szCs w:val="18"/>
        </w:rPr>
        <w:t xml:space="preserve">, </w:t>
      </w:r>
      <w:r w:rsidRPr="007E00CA">
        <w:rPr>
          <w:rFonts w:cs="Arial"/>
          <w:sz w:val="18"/>
          <w:szCs w:val="18"/>
        </w:rPr>
        <w:t>UNICESUMAR, Maringá-P</w:t>
      </w:r>
      <w:r>
        <w:rPr>
          <w:rFonts w:cs="Arial"/>
          <w:sz w:val="18"/>
          <w:szCs w:val="18"/>
        </w:rPr>
        <w:t>R</w:t>
      </w:r>
      <w:r w:rsidRPr="007E00CA">
        <w:rPr>
          <w:rFonts w:cs="Arial"/>
          <w:sz w:val="18"/>
          <w:szCs w:val="18"/>
        </w:rPr>
        <w:t>. Bolsista PIBIC/CNPq</w:t>
      </w:r>
      <w:r>
        <w:rPr>
          <w:rFonts w:cs="Arial"/>
          <w:sz w:val="18"/>
          <w:szCs w:val="18"/>
        </w:rPr>
        <w:t>-</w:t>
      </w:r>
      <w:proofErr w:type="spellStart"/>
      <w:r>
        <w:rPr>
          <w:rFonts w:cs="Arial"/>
          <w:sz w:val="18"/>
          <w:szCs w:val="18"/>
        </w:rPr>
        <w:t>UniCesumar</w:t>
      </w:r>
      <w:proofErr w:type="spellEnd"/>
    </w:p>
    <w:p w:rsidR="00CD0099" w:rsidRPr="000231D6" w:rsidRDefault="00CD0099" w:rsidP="00CD0099">
      <w:pPr>
        <w:pStyle w:val="Autorapresentao"/>
        <w:spacing w:before="0" w:after="0"/>
        <w:jc w:val="center"/>
        <w:rPr>
          <w:i/>
        </w:rPr>
      </w:pPr>
      <w:r w:rsidRPr="00483248">
        <w:rPr>
          <w:rFonts w:cs="Arial"/>
          <w:sz w:val="18"/>
          <w:szCs w:val="18"/>
          <w:vertAlign w:val="superscript"/>
        </w:rPr>
        <w:t>2</w:t>
      </w:r>
      <w:r w:rsidRPr="000231D6">
        <w:rPr>
          <w:rFonts w:cs="Arial"/>
          <w:sz w:val="18"/>
          <w:szCs w:val="18"/>
        </w:rPr>
        <w:t>Orientadora, Mestre</w:t>
      </w:r>
      <w:r>
        <w:rPr>
          <w:rFonts w:cs="Arial"/>
          <w:sz w:val="18"/>
          <w:szCs w:val="18"/>
        </w:rPr>
        <w:t xml:space="preserve">, </w:t>
      </w:r>
      <w:r w:rsidRPr="000231D6">
        <w:rPr>
          <w:rFonts w:cs="Arial"/>
          <w:sz w:val="18"/>
          <w:szCs w:val="18"/>
        </w:rPr>
        <w:t>Diretora de Pesquisa d</w:t>
      </w:r>
      <w:r>
        <w:rPr>
          <w:rFonts w:cs="Arial"/>
          <w:sz w:val="18"/>
          <w:szCs w:val="18"/>
        </w:rPr>
        <w:t>a UNICESUMAR</w:t>
      </w:r>
    </w:p>
    <w:p w:rsidR="00CD0099" w:rsidRDefault="00CD0099" w:rsidP="00CD0099">
      <w:pPr>
        <w:pStyle w:val="Author"/>
        <w:spacing w:before="0"/>
        <w:jc w:val="both"/>
        <w:rPr>
          <w:rFonts w:ascii="Arial" w:hAnsi="Arial" w:cs="Arial"/>
          <w:b w:val="0"/>
          <w:bCs/>
          <w:lang w:val="pt-BR"/>
        </w:rPr>
      </w:pPr>
    </w:p>
    <w:p w:rsidR="00FA0822" w:rsidRPr="007012DD" w:rsidRDefault="00FA0822" w:rsidP="00FA0822">
      <w:pPr>
        <w:pStyle w:val="Resumo-Ttulo"/>
        <w:rPr>
          <w:rFonts w:cs="Arial"/>
        </w:rPr>
      </w:pPr>
    </w:p>
    <w:p w:rsidR="00CD0099" w:rsidRPr="00CD0099" w:rsidRDefault="00FA0822" w:rsidP="00CD0099">
      <w:pPr>
        <w:spacing w:after="0" w:line="240" w:lineRule="auto"/>
        <w:jc w:val="center"/>
        <w:rPr>
          <w:rFonts w:ascii="Arial" w:hAnsi="Arial" w:cs="Arial"/>
          <w:b/>
        </w:rPr>
      </w:pPr>
      <w:r w:rsidRPr="00CD0099">
        <w:rPr>
          <w:rFonts w:ascii="Arial" w:hAnsi="Arial" w:cs="Arial"/>
          <w:b/>
        </w:rPr>
        <w:t>RESUMO</w:t>
      </w:r>
    </w:p>
    <w:p w:rsidR="00FA0822" w:rsidRPr="00CD0099" w:rsidRDefault="00FA0822" w:rsidP="00FA0822">
      <w:pPr>
        <w:spacing w:after="0" w:line="240" w:lineRule="auto"/>
        <w:jc w:val="both"/>
        <w:rPr>
          <w:rFonts w:ascii="Arial" w:hAnsi="Arial" w:cs="Arial"/>
          <w:color w:val="000000"/>
        </w:rPr>
      </w:pPr>
      <w:r w:rsidRPr="00CD0099">
        <w:rPr>
          <w:rFonts w:ascii="Arial" w:hAnsi="Arial" w:cs="Arial"/>
        </w:rPr>
        <w:t xml:space="preserve">O objetivo da presente pesquisa foi identificar os estilos de aprendizagem dos alunos do curso de Licenciatura em Pedagogia do Centro Universitário Unicesumar. Os estilos predominantes foram definidos com base no modelo de estilos de aprendizagem elaborado por </w:t>
      </w:r>
      <w:proofErr w:type="spellStart"/>
      <w:r w:rsidRPr="00CD0099">
        <w:rPr>
          <w:rFonts w:ascii="Arial" w:hAnsi="Arial" w:cs="Arial"/>
        </w:rPr>
        <w:t>Felder</w:t>
      </w:r>
      <w:proofErr w:type="spellEnd"/>
      <w:r w:rsidRPr="00CD0099">
        <w:rPr>
          <w:rFonts w:ascii="Arial" w:hAnsi="Arial" w:cs="Arial"/>
        </w:rPr>
        <w:t xml:space="preserve"> e </w:t>
      </w:r>
      <w:proofErr w:type="spellStart"/>
      <w:r w:rsidRPr="00CD0099">
        <w:rPr>
          <w:rFonts w:ascii="Arial" w:hAnsi="Arial" w:cs="Arial"/>
        </w:rPr>
        <w:t>Silverman</w:t>
      </w:r>
      <w:proofErr w:type="spellEnd"/>
      <w:r w:rsidRPr="00CD0099">
        <w:rPr>
          <w:rFonts w:ascii="Arial" w:hAnsi="Arial" w:cs="Arial"/>
        </w:rPr>
        <w:t xml:space="preserve"> (1988 </w:t>
      </w:r>
      <w:bookmarkStart w:id="0" w:name="_GoBack"/>
      <w:r w:rsidRPr="00EC41D8">
        <w:rPr>
          <w:rFonts w:ascii="Arial" w:hAnsi="Arial" w:cs="Arial"/>
        </w:rPr>
        <w:t>apud</w:t>
      </w:r>
      <w:bookmarkEnd w:id="0"/>
      <w:r w:rsidRPr="00CD0099">
        <w:rPr>
          <w:rFonts w:ascii="Arial" w:hAnsi="Arial" w:cs="Arial"/>
        </w:rPr>
        <w:t xml:space="preserve"> SILVA, 2012). Os alunos foram classificados, de acordo com seu estilo de aprendizagem em ativo/reflexivo, </w:t>
      </w:r>
      <w:r w:rsidRPr="00CD0099">
        <w:rPr>
          <w:rFonts w:ascii="Arial" w:hAnsi="Arial" w:cs="Arial"/>
          <w:color w:val="000000"/>
        </w:rPr>
        <w:t>sensorial/intuitivo, visual/verbal e sequencial/global. Para tanto, o questionário do Índice de Estilos de Aprendizagem (</w:t>
      </w:r>
      <w:r w:rsidRPr="00CD0099">
        <w:rPr>
          <w:rFonts w:ascii="Arial" w:hAnsi="Arial" w:cs="Arial"/>
          <w:i/>
          <w:color w:val="000000"/>
        </w:rPr>
        <w:t xml:space="preserve">Index </w:t>
      </w:r>
      <w:proofErr w:type="spellStart"/>
      <w:r w:rsidRPr="00CD0099">
        <w:rPr>
          <w:rFonts w:ascii="Arial" w:hAnsi="Arial" w:cs="Arial"/>
          <w:i/>
          <w:color w:val="000000"/>
        </w:rPr>
        <w:t>of</w:t>
      </w:r>
      <w:proofErr w:type="spellEnd"/>
      <w:r w:rsidRPr="00CD0099">
        <w:rPr>
          <w:rFonts w:ascii="Arial" w:hAnsi="Arial" w:cs="Arial"/>
          <w:i/>
          <w:color w:val="000000"/>
        </w:rPr>
        <w:t xml:space="preserve"> Learning </w:t>
      </w:r>
      <w:proofErr w:type="spellStart"/>
      <w:r w:rsidRPr="00CD0099">
        <w:rPr>
          <w:rFonts w:ascii="Arial" w:hAnsi="Arial" w:cs="Arial"/>
          <w:i/>
          <w:color w:val="000000"/>
        </w:rPr>
        <w:t>styles</w:t>
      </w:r>
      <w:proofErr w:type="spellEnd"/>
      <w:r w:rsidRPr="00CD0099">
        <w:rPr>
          <w:rFonts w:ascii="Arial" w:hAnsi="Arial" w:cs="Arial"/>
          <w:i/>
          <w:color w:val="000000"/>
        </w:rPr>
        <w:t xml:space="preserve">- </w:t>
      </w:r>
      <w:r w:rsidRPr="00CD0099">
        <w:rPr>
          <w:rFonts w:ascii="Arial" w:hAnsi="Arial" w:cs="Arial"/>
          <w:color w:val="000000"/>
        </w:rPr>
        <w:t xml:space="preserve">ILS), de </w:t>
      </w:r>
      <w:proofErr w:type="spellStart"/>
      <w:r w:rsidRPr="00CD0099">
        <w:rPr>
          <w:rFonts w:ascii="Arial" w:hAnsi="Arial" w:cs="Arial"/>
          <w:color w:val="000000"/>
        </w:rPr>
        <w:t>Felder</w:t>
      </w:r>
      <w:proofErr w:type="spellEnd"/>
      <w:r w:rsidRPr="00CD0099">
        <w:rPr>
          <w:rFonts w:ascii="Arial" w:hAnsi="Arial" w:cs="Arial"/>
          <w:color w:val="000000"/>
        </w:rPr>
        <w:t xml:space="preserve"> e </w:t>
      </w:r>
      <w:proofErr w:type="spellStart"/>
      <w:r w:rsidRPr="00CD0099">
        <w:rPr>
          <w:rFonts w:ascii="Arial" w:hAnsi="Arial" w:cs="Arial"/>
          <w:color w:val="000000"/>
        </w:rPr>
        <w:t>Soloman</w:t>
      </w:r>
      <w:proofErr w:type="spellEnd"/>
      <w:r w:rsidRPr="00CD0099">
        <w:rPr>
          <w:rFonts w:ascii="Arial" w:hAnsi="Arial" w:cs="Arial"/>
          <w:color w:val="000000"/>
        </w:rPr>
        <w:t xml:space="preserve"> (1991 apud SILVA, 2012) foi aplicado. Este instrumento é composto por 44 afirmativas incompletas em que o respondente deve optar por uma dentre as duas alternativas oferecidas. O questionário foi disponibilizado por meio do ambiente online do Centro Universitário. Participaram da pesquisa 71 alunos dentre os 109 que integram os quatro anos do curso. Por meio da análise dos resultados foi possível definir que o estilo de aprendizagem predominante entre os alunos do curso é: sensorial, visual, ativo e sequencial. Espera-se, com este resultado, colaborar com o desenvolvimento de estratégias de aprendizagem que se adequem às necessidades educacionais dos alunos e para a melhoria da qualidade da aprendizagem.</w:t>
      </w:r>
    </w:p>
    <w:p w:rsidR="00FA0822" w:rsidRPr="00CD0099" w:rsidRDefault="00FA0822" w:rsidP="00FA0822">
      <w:pPr>
        <w:spacing w:after="0" w:line="240" w:lineRule="auto"/>
        <w:jc w:val="both"/>
        <w:rPr>
          <w:rFonts w:ascii="Arial" w:hAnsi="Arial" w:cs="Arial"/>
        </w:rPr>
      </w:pPr>
    </w:p>
    <w:p w:rsidR="00FA0822" w:rsidRPr="00CD0099" w:rsidRDefault="00FA0822" w:rsidP="00FA0822">
      <w:pPr>
        <w:spacing w:after="0" w:line="240" w:lineRule="auto"/>
        <w:jc w:val="both"/>
        <w:rPr>
          <w:rFonts w:ascii="Arial" w:hAnsi="Arial" w:cs="Arial"/>
        </w:rPr>
      </w:pPr>
      <w:r w:rsidRPr="00CD0099">
        <w:rPr>
          <w:rStyle w:val="Resumo-Palavras-Chave-NegritoChar"/>
          <w:rFonts w:eastAsia="Calibri" w:cs="Arial"/>
          <w:sz w:val="22"/>
          <w:szCs w:val="22"/>
        </w:rPr>
        <w:t xml:space="preserve">Palavras-chave: </w:t>
      </w:r>
      <w:r w:rsidRPr="00CD0099">
        <w:rPr>
          <w:rFonts w:ascii="Arial" w:hAnsi="Arial" w:cs="Arial"/>
          <w:color w:val="000000"/>
        </w:rPr>
        <w:t>Educação Superior;</w:t>
      </w:r>
      <w:r w:rsidRPr="00CD0099">
        <w:rPr>
          <w:rFonts w:ascii="Arial" w:hAnsi="Arial" w:cs="Arial"/>
        </w:rPr>
        <w:t xml:space="preserve"> Aprendizagem; Discentes.</w:t>
      </w:r>
    </w:p>
    <w:p w:rsidR="00FA0822" w:rsidRPr="007012DD" w:rsidRDefault="00FA0822" w:rsidP="00FA0822">
      <w:pPr>
        <w:pStyle w:val="Introduo"/>
        <w:spacing w:after="0" w:line="240" w:lineRule="auto"/>
        <w:rPr>
          <w:rFonts w:cs="Arial"/>
          <w:b w:val="0"/>
          <w:caps w:val="0"/>
          <w:szCs w:val="24"/>
        </w:rPr>
      </w:pPr>
    </w:p>
    <w:p w:rsidR="00FA0822" w:rsidRDefault="00FA0822" w:rsidP="00FA0822">
      <w:pPr>
        <w:pStyle w:val="Introduo"/>
        <w:spacing w:after="0" w:line="240" w:lineRule="auto"/>
        <w:rPr>
          <w:rFonts w:cs="Arial"/>
          <w:b w:val="0"/>
          <w:caps w:val="0"/>
          <w:szCs w:val="24"/>
        </w:rPr>
      </w:pPr>
    </w:p>
    <w:p w:rsidR="00FA0822" w:rsidRPr="007012DD" w:rsidRDefault="00FA0822" w:rsidP="00FA0822">
      <w:pPr>
        <w:pStyle w:val="Introduo"/>
        <w:spacing w:after="0" w:line="240" w:lineRule="auto"/>
        <w:rPr>
          <w:rFonts w:cs="Arial"/>
          <w:szCs w:val="24"/>
        </w:rPr>
      </w:pPr>
      <w:r>
        <w:rPr>
          <w:rFonts w:cs="Arial"/>
          <w:szCs w:val="24"/>
        </w:rPr>
        <w:t>1</w:t>
      </w:r>
      <w:r>
        <w:rPr>
          <w:rFonts w:cs="Arial"/>
          <w:szCs w:val="24"/>
        </w:rPr>
        <w:tab/>
      </w:r>
      <w:r w:rsidRPr="007012DD">
        <w:rPr>
          <w:rFonts w:cs="Arial"/>
          <w:szCs w:val="24"/>
        </w:rPr>
        <w:t>INTRODUÇÃO</w:t>
      </w:r>
    </w:p>
    <w:p w:rsidR="00FA0822" w:rsidRPr="007012DD" w:rsidRDefault="00FA0822" w:rsidP="00FA0822">
      <w:pPr>
        <w:spacing w:after="0" w:line="240" w:lineRule="auto"/>
        <w:ind w:firstLine="709"/>
        <w:rPr>
          <w:rFonts w:ascii="Arial" w:hAnsi="Arial" w:cs="Arial"/>
          <w:sz w:val="24"/>
          <w:szCs w:val="24"/>
        </w:rPr>
      </w:pPr>
    </w:p>
    <w:p w:rsidR="00FA0822" w:rsidRPr="007012DD" w:rsidRDefault="00FA0822" w:rsidP="00FA0822">
      <w:pPr>
        <w:spacing w:after="0" w:line="240" w:lineRule="auto"/>
        <w:ind w:firstLine="708"/>
        <w:jc w:val="both"/>
        <w:rPr>
          <w:rFonts w:ascii="Arial" w:hAnsi="Arial" w:cs="Arial"/>
          <w:color w:val="000000"/>
          <w:sz w:val="24"/>
          <w:szCs w:val="24"/>
        </w:rPr>
      </w:pPr>
      <w:r w:rsidRPr="007012DD">
        <w:rPr>
          <w:rFonts w:ascii="Arial" w:hAnsi="Arial" w:cs="Arial"/>
          <w:sz w:val="24"/>
          <w:szCs w:val="24"/>
        </w:rPr>
        <w:t>Atualmente, observa-se a relevância de diversos fatores que influenciam, de forma positiva ou negativa, o processo de aprendizagem, entre eles: fatores físicos, ambientais, cognitivos, afetivos, culturais e socioeconômicos (CAVELLUCCI, s.d.).</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Contudo, algumas das pesquisas sobre aprendizagem envolvem teorias da psicologia e educação (como as teorias classificadas por Moreira (1999) em três filosofias: comportamentalistas, cognitivistas e humanistas),  que tratam este processo de maneira muito homogênea, como se o processo de aprender fosse vivenciado por todos da mesma forma, destacando o que existe em comum entre as pessoas quando aprendem (CAVELLUCCI, s.d.). Tratar a educação como homogênea e considerar estar atendendo os alunos de forma equitativa é um equívoco. A comprovação disto está no fracasso escolar e desestímulo que são resultados do desrespeito das individualidades dos alunos. (MOURA FILHO, 2013).</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Os estilos de aprendizagem, no entanto, consideram as diferenças individuais e são flexíveis, permitindo compreender as especificidades do indivíduo no processo de aprendizagem. Estas teorias possibilitam entender como os alunos percebem, interagem e respondem a seus ambientes de aprendizagem (BARROS; OKADA; KENSKI, 2012) e, a partir do momento em que são identificados, auxiliam o professor no estabelecimento de práticas mais eficazes a seus alunos. (BELHOT; FREITAS; DORNELLAS, 2005).</w:t>
      </w:r>
    </w:p>
    <w:p w:rsidR="00FA0822" w:rsidRPr="007012DD" w:rsidRDefault="00FA0822" w:rsidP="00FA0822">
      <w:pPr>
        <w:spacing w:after="0" w:line="240" w:lineRule="auto"/>
        <w:ind w:firstLine="709"/>
        <w:jc w:val="both"/>
        <w:rPr>
          <w:rFonts w:ascii="Arial" w:hAnsi="Arial" w:cs="Arial"/>
          <w:sz w:val="24"/>
          <w:szCs w:val="24"/>
        </w:rPr>
      </w:pPr>
      <w:r w:rsidRPr="007012DD">
        <w:rPr>
          <w:rFonts w:ascii="Arial" w:hAnsi="Arial" w:cs="Arial"/>
          <w:sz w:val="24"/>
          <w:szCs w:val="24"/>
        </w:rPr>
        <w:t xml:space="preserve">Destaca-se, então, a relevância do conhecimento dos estilos de aprendizagem por possibilitar a identificação de estratégias de aprendizagens significativas, bem como </w:t>
      </w:r>
      <w:r w:rsidRPr="007012DD">
        <w:rPr>
          <w:rFonts w:ascii="Arial" w:hAnsi="Arial" w:cs="Arial"/>
          <w:sz w:val="24"/>
          <w:szCs w:val="24"/>
        </w:rPr>
        <w:lastRenderedPageBreak/>
        <w:t>meios de melhor adequar as diversidades metodológicas a cada turma e/ou grupos de alunos (SCHNITMAN, 2010; ALLIPRANDINI; PULLIN; RUFINI, 2012). Assim algumas vantagens podem ser comprovadas: torna-se possível aumentar o nível de qualidade da aprendizagem e suprir as necessidades educacionais dos alunos (BACHEGA; YAMANAKA; ESPINOSA, 2011); pode-se conhecer seu próprio estilo de aprendizagem, os fatores que interferem neste processo e aprender como se aprende trazendo aperfeiçoamento ao aluno no seu próprio desempenho como aprendiz. (CAVELLUCCI, s.d.).</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Neste sentido, buscou-se, por meio desta pesquisa, verificar: Qual é o estilo de aprendizagem dos alunos do curso de licenciatura em Pedagogia, do Centro Universitário Unicesumar?</w:t>
      </w:r>
    </w:p>
    <w:p w:rsidR="00FA0822" w:rsidRPr="007012DD" w:rsidRDefault="00FA0822" w:rsidP="00FA0822">
      <w:pPr>
        <w:spacing w:after="0" w:line="240" w:lineRule="auto"/>
        <w:ind w:firstLine="709"/>
        <w:jc w:val="both"/>
        <w:rPr>
          <w:rFonts w:ascii="Arial" w:hAnsi="Arial" w:cs="Arial"/>
          <w:sz w:val="24"/>
          <w:szCs w:val="24"/>
        </w:rPr>
      </w:pPr>
      <w:r w:rsidRPr="007012DD">
        <w:rPr>
          <w:rFonts w:ascii="Arial" w:hAnsi="Arial" w:cs="Arial"/>
          <w:sz w:val="24"/>
          <w:szCs w:val="24"/>
        </w:rPr>
        <w:t xml:space="preserve">Granito (2008) destaca a existência de várias abordagens que tratam da aprendizagem e apresentam distinções em relação às respostas dos indivíduos frente ao processo de aprendizagem. </w:t>
      </w:r>
      <w:r w:rsidRPr="007012DD">
        <w:rPr>
          <w:rFonts w:ascii="Arial" w:hAnsi="Arial" w:cs="Arial"/>
          <w:color w:val="000000"/>
          <w:sz w:val="24"/>
          <w:szCs w:val="24"/>
        </w:rPr>
        <w:t xml:space="preserve">Entretanto, entre as diversas teorias de estilos de aprendizagem, elegeu-se aqui o modelo de estilos de aprendizagem elaborado por </w:t>
      </w:r>
      <w:proofErr w:type="spellStart"/>
      <w:r w:rsidRPr="007012DD">
        <w:rPr>
          <w:rFonts w:ascii="Arial" w:hAnsi="Arial" w:cs="Arial"/>
          <w:color w:val="000000"/>
          <w:sz w:val="24"/>
          <w:szCs w:val="24"/>
        </w:rPr>
        <w:t>Felder</w:t>
      </w:r>
      <w:proofErr w:type="spellEnd"/>
      <w:r w:rsidRPr="007012DD">
        <w:rPr>
          <w:rFonts w:ascii="Arial" w:hAnsi="Arial" w:cs="Arial"/>
          <w:color w:val="000000"/>
          <w:sz w:val="24"/>
          <w:szCs w:val="24"/>
        </w:rPr>
        <w:t xml:space="preserve"> e </w:t>
      </w:r>
      <w:proofErr w:type="spellStart"/>
      <w:r w:rsidRPr="007012DD">
        <w:rPr>
          <w:rFonts w:ascii="Arial" w:hAnsi="Arial" w:cs="Arial"/>
          <w:color w:val="000000"/>
          <w:sz w:val="24"/>
          <w:szCs w:val="24"/>
        </w:rPr>
        <w:t>Silverman</w:t>
      </w:r>
      <w:proofErr w:type="spellEnd"/>
      <w:r w:rsidRPr="007012DD">
        <w:rPr>
          <w:rFonts w:ascii="Arial" w:hAnsi="Arial" w:cs="Arial"/>
          <w:color w:val="000000"/>
          <w:sz w:val="24"/>
          <w:szCs w:val="24"/>
        </w:rPr>
        <w:t xml:space="preserve"> (1988 apud SILVA, 2012) </w:t>
      </w:r>
      <w:r w:rsidRPr="007012DD">
        <w:rPr>
          <w:rFonts w:ascii="Arial" w:hAnsi="Arial" w:cs="Arial"/>
          <w:sz w:val="24"/>
          <w:szCs w:val="24"/>
        </w:rPr>
        <w:t>devido a sua confiabilidade e sua validade.</w:t>
      </w:r>
    </w:p>
    <w:p w:rsidR="00FA0822" w:rsidRDefault="00FA0822" w:rsidP="00FA0822">
      <w:pPr>
        <w:spacing w:after="0" w:line="240" w:lineRule="auto"/>
        <w:ind w:firstLine="709"/>
        <w:jc w:val="both"/>
        <w:rPr>
          <w:rFonts w:ascii="Arial" w:hAnsi="Arial" w:cs="Arial"/>
          <w:sz w:val="24"/>
          <w:szCs w:val="24"/>
        </w:rPr>
      </w:pPr>
    </w:p>
    <w:p w:rsidR="00FA0822" w:rsidRPr="007012DD" w:rsidRDefault="00FA0822" w:rsidP="00FA0822">
      <w:pPr>
        <w:spacing w:after="0" w:line="240" w:lineRule="auto"/>
        <w:ind w:firstLine="709"/>
        <w:jc w:val="both"/>
        <w:rPr>
          <w:rFonts w:ascii="Arial" w:hAnsi="Arial" w:cs="Arial"/>
          <w:sz w:val="24"/>
          <w:szCs w:val="24"/>
        </w:rPr>
      </w:pPr>
    </w:p>
    <w:p w:rsidR="00FA0822" w:rsidRPr="007012DD" w:rsidRDefault="00FA0822" w:rsidP="00FA0822">
      <w:pPr>
        <w:spacing w:after="0" w:line="240" w:lineRule="auto"/>
        <w:jc w:val="both"/>
        <w:rPr>
          <w:rFonts w:ascii="Arial" w:hAnsi="Arial" w:cs="Arial"/>
          <w:b/>
          <w:color w:val="000000"/>
          <w:sz w:val="24"/>
          <w:szCs w:val="24"/>
        </w:rPr>
      </w:pPr>
      <w:r w:rsidRPr="007012DD">
        <w:rPr>
          <w:rFonts w:ascii="Arial" w:hAnsi="Arial" w:cs="Arial"/>
          <w:b/>
          <w:color w:val="000000"/>
          <w:sz w:val="24"/>
          <w:szCs w:val="24"/>
        </w:rPr>
        <w:t xml:space="preserve">2 </w:t>
      </w:r>
      <w:r>
        <w:rPr>
          <w:rFonts w:ascii="Arial" w:hAnsi="Arial" w:cs="Arial"/>
          <w:b/>
          <w:color w:val="000000"/>
          <w:sz w:val="24"/>
          <w:szCs w:val="24"/>
        </w:rPr>
        <w:tab/>
      </w:r>
      <w:r w:rsidRPr="007012DD">
        <w:rPr>
          <w:rFonts w:ascii="Arial" w:hAnsi="Arial" w:cs="Arial"/>
          <w:b/>
          <w:color w:val="000000"/>
          <w:sz w:val="24"/>
          <w:szCs w:val="24"/>
        </w:rPr>
        <w:t>MATERIAIS E MÉTODOS</w:t>
      </w:r>
    </w:p>
    <w:p w:rsidR="00FA0822" w:rsidRPr="007012DD" w:rsidRDefault="00FA0822" w:rsidP="00FA0822">
      <w:pPr>
        <w:spacing w:after="0" w:line="240" w:lineRule="auto"/>
        <w:jc w:val="both"/>
        <w:rPr>
          <w:rFonts w:ascii="Arial" w:hAnsi="Arial" w:cs="Arial"/>
          <w:b/>
          <w:sz w:val="24"/>
          <w:szCs w:val="24"/>
        </w:rPr>
      </w:pPr>
    </w:p>
    <w:p w:rsidR="00FA0822"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 xml:space="preserve">O modelo de estilos de aprendizagem elaborado por </w:t>
      </w:r>
      <w:proofErr w:type="spellStart"/>
      <w:r w:rsidRPr="007012DD">
        <w:rPr>
          <w:rFonts w:ascii="Arial" w:hAnsi="Arial" w:cs="Arial"/>
          <w:color w:val="000000"/>
          <w:sz w:val="24"/>
          <w:szCs w:val="24"/>
        </w:rPr>
        <w:t>Felder</w:t>
      </w:r>
      <w:proofErr w:type="spellEnd"/>
      <w:r w:rsidRPr="007012DD">
        <w:rPr>
          <w:rFonts w:ascii="Arial" w:hAnsi="Arial" w:cs="Arial"/>
          <w:color w:val="000000"/>
          <w:sz w:val="24"/>
          <w:szCs w:val="24"/>
        </w:rPr>
        <w:t xml:space="preserve"> e </w:t>
      </w:r>
      <w:proofErr w:type="spellStart"/>
      <w:r w:rsidRPr="007012DD">
        <w:rPr>
          <w:rFonts w:ascii="Arial" w:hAnsi="Arial" w:cs="Arial"/>
          <w:color w:val="000000"/>
          <w:sz w:val="24"/>
          <w:szCs w:val="24"/>
        </w:rPr>
        <w:t>Silverman</w:t>
      </w:r>
      <w:proofErr w:type="spellEnd"/>
      <w:r w:rsidRPr="007012DD">
        <w:rPr>
          <w:rFonts w:ascii="Arial" w:hAnsi="Arial" w:cs="Arial"/>
          <w:color w:val="000000"/>
          <w:sz w:val="24"/>
          <w:szCs w:val="24"/>
        </w:rPr>
        <w:t xml:space="preserve"> (1988 apud SILVA, 2012) considera que o estilo de aprendizagem é definido pela maneira como o indivíduo recebe, retém e processa as informações (GRANITO, 2008). A versão mais recente do modelo classifica os indivíduos em quatro dimensões, cada uma contemplando dois polos contrários, conforme se observa no quadro que segue (Quadro 1) (SILVA, 2012).</w:t>
      </w:r>
    </w:p>
    <w:p w:rsidR="00FA0822" w:rsidRDefault="00FA0822" w:rsidP="00FA0822">
      <w:pPr>
        <w:spacing w:after="0" w:line="240" w:lineRule="auto"/>
        <w:ind w:firstLine="709"/>
        <w:jc w:val="both"/>
        <w:rPr>
          <w:rFonts w:ascii="Arial" w:hAnsi="Arial" w:cs="Arial"/>
          <w:color w:val="000000"/>
          <w:sz w:val="24"/>
          <w:szCs w:val="24"/>
        </w:rPr>
      </w:pPr>
    </w:p>
    <w:p w:rsidR="00FA0822" w:rsidRPr="007012DD" w:rsidRDefault="00FA0822" w:rsidP="00FA0822">
      <w:pPr>
        <w:pStyle w:val="Legenda-quadro-Figura-Grafico"/>
        <w:spacing w:before="0"/>
        <w:rPr>
          <w:rFonts w:cs="Arial"/>
          <w:sz w:val="22"/>
          <w:szCs w:val="22"/>
        </w:rPr>
      </w:pPr>
      <w:r w:rsidRPr="007012DD">
        <w:rPr>
          <w:rFonts w:cs="Arial"/>
          <w:b/>
          <w:sz w:val="22"/>
          <w:szCs w:val="22"/>
        </w:rPr>
        <w:t xml:space="preserve">Quadro </w:t>
      </w:r>
      <w:r w:rsidRPr="007012DD">
        <w:rPr>
          <w:rFonts w:cs="Arial"/>
          <w:b/>
          <w:sz w:val="22"/>
          <w:szCs w:val="22"/>
        </w:rPr>
        <w:fldChar w:fldCharType="begin"/>
      </w:r>
      <w:r w:rsidRPr="007012DD">
        <w:rPr>
          <w:rFonts w:cs="Arial"/>
          <w:b/>
          <w:sz w:val="22"/>
          <w:szCs w:val="22"/>
        </w:rPr>
        <w:instrText xml:space="preserve"> SEQ Quadro \* ARABIC </w:instrText>
      </w:r>
      <w:r w:rsidRPr="007012DD">
        <w:rPr>
          <w:rFonts w:cs="Arial"/>
          <w:b/>
          <w:sz w:val="22"/>
          <w:szCs w:val="22"/>
        </w:rPr>
        <w:fldChar w:fldCharType="separate"/>
      </w:r>
      <w:r>
        <w:rPr>
          <w:rFonts w:cs="Arial"/>
          <w:b/>
          <w:noProof/>
          <w:sz w:val="22"/>
          <w:szCs w:val="22"/>
        </w:rPr>
        <w:t>1</w:t>
      </w:r>
      <w:r w:rsidRPr="007012DD">
        <w:rPr>
          <w:rFonts w:cs="Arial"/>
          <w:b/>
          <w:sz w:val="22"/>
          <w:szCs w:val="22"/>
        </w:rPr>
        <w:fldChar w:fldCharType="end"/>
      </w:r>
      <w:r w:rsidR="00BE2F4F">
        <w:rPr>
          <w:rFonts w:cs="Arial"/>
          <w:b/>
          <w:sz w:val="22"/>
          <w:szCs w:val="22"/>
        </w:rPr>
        <w:t>:</w:t>
      </w:r>
      <w:r w:rsidRPr="007012DD">
        <w:rPr>
          <w:rFonts w:cs="Arial"/>
          <w:sz w:val="22"/>
          <w:szCs w:val="22"/>
        </w:rPr>
        <w:t xml:space="preserve">   Características do aprendiz das dimensões dos estilos de aprendizagem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574"/>
        <w:gridCol w:w="3574"/>
      </w:tblGrid>
      <w:tr w:rsidR="00FA0822" w:rsidRPr="007C7AEA" w:rsidTr="00CD2377">
        <w:trPr>
          <w:trHeight w:val="313"/>
          <w:jc w:val="center"/>
        </w:trPr>
        <w:tc>
          <w:tcPr>
            <w:tcW w:w="2382" w:type="dxa"/>
            <w:shd w:val="clear" w:color="auto" w:fill="BFBFBF"/>
            <w:vAlign w:val="center"/>
          </w:tcPr>
          <w:p w:rsidR="00FA0822" w:rsidRPr="00CD0099" w:rsidRDefault="00FA0822" w:rsidP="00CD0099">
            <w:pPr>
              <w:pStyle w:val="Tabelaquadro-texto"/>
              <w:spacing w:before="0"/>
              <w:jc w:val="both"/>
              <w:rPr>
                <w:rFonts w:cs="Arial"/>
                <w:b/>
                <w:sz w:val="18"/>
                <w:szCs w:val="18"/>
              </w:rPr>
            </w:pPr>
            <w:r w:rsidRPr="00CD0099">
              <w:rPr>
                <w:rFonts w:cs="Arial"/>
                <w:b/>
                <w:sz w:val="18"/>
                <w:szCs w:val="18"/>
              </w:rPr>
              <w:t>Dimensão</w:t>
            </w:r>
          </w:p>
        </w:tc>
        <w:tc>
          <w:tcPr>
            <w:tcW w:w="7148" w:type="dxa"/>
            <w:gridSpan w:val="2"/>
            <w:shd w:val="clear" w:color="auto" w:fill="BFBFBF"/>
            <w:vAlign w:val="center"/>
          </w:tcPr>
          <w:p w:rsidR="00FA0822" w:rsidRPr="00CD0099" w:rsidRDefault="00FA0822" w:rsidP="00CD0099">
            <w:pPr>
              <w:pStyle w:val="Tabelaquadro-texto"/>
              <w:spacing w:before="0"/>
              <w:jc w:val="both"/>
              <w:rPr>
                <w:rFonts w:cs="Arial"/>
                <w:b/>
                <w:sz w:val="18"/>
                <w:szCs w:val="18"/>
              </w:rPr>
            </w:pPr>
            <w:r w:rsidRPr="00CD0099">
              <w:rPr>
                <w:rFonts w:cs="Arial"/>
                <w:b/>
                <w:sz w:val="18"/>
                <w:szCs w:val="18"/>
              </w:rPr>
              <w:t>Perfil</w:t>
            </w:r>
          </w:p>
        </w:tc>
      </w:tr>
      <w:tr w:rsidR="00FA0822" w:rsidRPr="007C7AEA" w:rsidTr="00CD2377">
        <w:trPr>
          <w:trHeight w:val="1076"/>
          <w:jc w:val="center"/>
        </w:trPr>
        <w:tc>
          <w:tcPr>
            <w:tcW w:w="2382"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sz w:val="18"/>
                <w:szCs w:val="18"/>
              </w:rPr>
              <w:t>Percepção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 xml:space="preserve">Sensorial: </w:t>
            </w:r>
            <w:r w:rsidRPr="00CD0099">
              <w:rPr>
                <w:rFonts w:cs="Arial"/>
                <w:sz w:val="18"/>
                <w:szCs w:val="18"/>
              </w:rPr>
              <w:t>apreciam fatos e dados, são concretos, práticos, metódicos e detalhistas.</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Intuitivo</w:t>
            </w:r>
            <w:r w:rsidRPr="00CD0099">
              <w:rPr>
                <w:rFonts w:cs="Arial"/>
                <w:i/>
                <w:sz w:val="18"/>
                <w:szCs w:val="18"/>
              </w:rPr>
              <w:t>:</w:t>
            </w:r>
            <w:r w:rsidRPr="00CD0099">
              <w:rPr>
                <w:rFonts w:cs="Arial"/>
                <w:sz w:val="18"/>
                <w:szCs w:val="18"/>
              </w:rPr>
              <w:t xml:space="preserve"> gostam de símbolos, diagramas, modelos, teorias, inovações e são criativos. Lidam melhor com a abstração e não com detalhes.</w:t>
            </w:r>
          </w:p>
        </w:tc>
      </w:tr>
      <w:tr w:rsidR="00FA0822" w:rsidRPr="007C7AEA" w:rsidTr="00CD2377">
        <w:trPr>
          <w:trHeight w:val="393"/>
          <w:jc w:val="center"/>
        </w:trPr>
        <w:tc>
          <w:tcPr>
            <w:tcW w:w="2382"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color w:val="000000"/>
                <w:sz w:val="18"/>
                <w:szCs w:val="18"/>
              </w:rPr>
              <w:t>Retenção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Visual</w:t>
            </w:r>
            <w:r w:rsidRPr="00CD0099">
              <w:rPr>
                <w:rFonts w:cs="Arial"/>
                <w:sz w:val="18"/>
                <w:szCs w:val="18"/>
              </w:rPr>
              <w:t>: Tem maior facilidade na recepção da informação em representações visuais, como diagramas, filmes imagens, gráficos, entre outros.</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Verbal</w:t>
            </w:r>
            <w:r w:rsidRPr="00CD0099">
              <w:rPr>
                <w:rFonts w:cs="Arial"/>
                <w:sz w:val="18"/>
                <w:szCs w:val="18"/>
              </w:rPr>
              <w:t>: Possuem boa memória auditiva, facilidade em lidar com palavras escritas ou faladas e gostam de fazer anotações.</w:t>
            </w:r>
          </w:p>
        </w:tc>
      </w:tr>
      <w:tr w:rsidR="00FA0822" w:rsidRPr="007C7AEA" w:rsidTr="00CD2377">
        <w:trPr>
          <w:trHeight w:val="393"/>
          <w:jc w:val="center"/>
        </w:trPr>
        <w:tc>
          <w:tcPr>
            <w:tcW w:w="2382"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color w:val="000000"/>
                <w:sz w:val="18"/>
                <w:szCs w:val="18"/>
              </w:rPr>
              <w:t>Processamento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Ativo</w:t>
            </w:r>
            <w:r w:rsidRPr="00CD0099">
              <w:rPr>
                <w:rFonts w:cs="Arial"/>
                <w:sz w:val="18"/>
                <w:szCs w:val="18"/>
              </w:rPr>
              <w:t>: Preferem estudar em grupos, de maneira mais extrovertida e dinâmica com experimentações que não possibilitem a passividade do aprendiz.</w:t>
            </w:r>
          </w:p>
        </w:tc>
        <w:tc>
          <w:tcPr>
            <w:tcW w:w="3574" w:type="dxa"/>
            <w:shd w:val="clear" w:color="auto" w:fill="auto"/>
            <w:vAlign w:val="center"/>
          </w:tcPr>
          <w:p w:rsidR="00FA0822" w:rsidRPr="00CD0099" w:rsidRDefault="00FA0822" w:rsidP="00CD0099">
            <w:pPr>
              <w:pStyle w:val="Tabelaquadro-texto"/>
              <w:spacing w:before="120"/>
              <w:jc w:val="both"/>
              <w:rPr>
                <w:rFonts w:cs="Arial"/>
                <w:sz w:val="18"/>
                <w:szCs w:val="18"/>
              </w:rPr>
            </w:pPr>
            <w:r w:rsidRPr="00CD0099">
              <w:rPr>
                <w:rFonts w:cs="Arial"/>
                <w:b/>
                <w:sz w:val="18"/>
                <w:szCs w:val="18"/>
              </w:rPr>
              <w:t>Reflexivo</w:t>
            </w:r>
            <w:r w:rsidRPr="00CD0099">
              <w:rPr>
                <w:rFonts w:cs="Arial"/>
                <w:sz w:val="18"/>
                <w:szCs w:val="18"/>
              </w:rPr>
              <w:t>: Preferem a reflexão para o processamento. São teóricos e gostam de trabalhar individualmente com tempo e espaço para abstração e levantamento de hipóteses.</w:t>
            </w:r>
          </w:p>
        </w:tc>
      </w:tr>
      <w:tr w:rsidR="00FA0822" w:rsidRPr="007C7AEA" w:rsidTr="00CD2377">
        <w:trPr>
          <w:trHeight w:val="380"/>
          <w:jc w:val="center"/>
        </w:trPr>
        <w:tc>
          <w:tcPr>
            <w:tcW w:w="2382"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color w:val="000000"/>
                <w:sz w:val="18"/>
                <w:szCs w:val="18"/>
              </w:rPr>
              <w:t>Compreensão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Sequencial</w:t>
            </w:r>
            <w:r w:rsidRPr="00CD0099">
              <w:rPr>
                <w:rFonts w:cs="Arial"/>
                <w:sz w:val="18"/>
                <w:szCs w:val="18"/>
              </w:rPr>
              <w:t>: Compreendem melhor com uma sequência lógica de etapas e lidam melhor com conhecimentos fragmentados para depois construir uma visão geral do assunto.</w:t>
            </w:r>
          </w:p>
        </w:tc>
        <w:tc>
          <w:tcPr>
            <w:tcW w:w="3574" w:type="dxa"/>
            <w:shd w:val="clear" w:color="auto" w:fill="auto"/>
            <w:vAlign w:val="center"/>
          </w:tcPr>
          <w:p w:rsidR="00FA0822" w:rsidRPr="00CD0099" w:rsidRDefault="00FA0822" w:rsidP="00CD0099">
            <w:pPr>
              <w:pStyle w:val="Tabelaquadro-texto"/>
              <w:spacing w:before="0"/>
              <w:jc w:val="both"/>
              <w:rPr>
                <w:rFonts w:cs="Arial"/>
                <w:sz w:val="18"/>
                <w:szCs w:val="18"/>
              </w:rPr>
            </w:pPr>
            <w:r w:rsidRPr="00CD0099">
              <w:rPr>
                <w:rFonts w:cs="Arial"/>
                <w:b/>
                <w:sz w:val="18"/>
                <w:szCs w:val="18"/>
              </w:rPr>
              <w:t>Global</w:t>
            </w:r>
            <w:r w:rsidRPr="00CD0099">
              <w:rPr>
                <w:rFonts w:cs="Arial"/>
                <w:sz w:val="18"/>
                <w:szCs w:val="18"/>
              </w:rPr>
              <w:t xml:space="preserve">: necessitam de uma visão geral do conteúdo para compreendê-lo e </w:t>
            </w:r>
            <w:proofErr w:type="spellStart"/>
            <w:r w:rsidRPr="00CD0099">
              <w:rPr>
                <w:rFonts w:cs="Arial"/>
                <w:sz w:val="18"/>
                <w:szCs w:val="18"/>
              </w:rPr>
              <w:t>interrelacionar</w:t>
            </w:r>
            <w:proofErr w:type="spellEnd"/>
            <w:r w:rsidRPr="00CD0099">
              <w:rPr>
                <w:rFonts w:cs="Arial"/>
                <w:sz w:val="18"/>
                <w:szCs w:val="18"/>
              </w:rPr>
              <w:t xml:space="preserve"> os fragmentos descontextualizados.</w:t>
            </w:r>
          </w:p>
        </w:tc>
      </w:tr>
    </w:tbl>
    <w:p w:rsidR="00FA0822" w:rsidRPr="00CD0099" w:rsidRDefault="00FA0822" w:rsidP="00FA0822">
      <w:pPr>
        <w:pStyle w:val="Fonte"/>
        <w:spacing w:before="0" w:after="0"/>
        <w:rPr>
          <w:rFonts w:cs="Arial"/>
          <w:color w:val="000000"/>
        </w:rPr>
      </w:pPr>
      <w:r w:rsidRPr="00CD0099">
        <w:rPr>
          <w:rFonts w:cs="Arial"/>
        </w:rPr>
        <w:t xml:space="preserve"> Fonte: Silva </w:t>
      </w:r>
      <w:r w:rsidR="00EC41D8">
        <w:rPr>
          <w:rFonts w:cs="Arial"/>
        </w:rPr>
        <w:t>(</w:t>
      </w:r>
      <w:r w:rsidRPr="00CD0099">
        <w:rPr>
          <w:rFonts w:cs="Arial"/>
        </w:rPr>
        <w:t>2012</w:t>
      </w:r>
      <w:r w:rsidR="00EC41D8">
        <w:rPr>
          <w:rFonts w:cs="Arial"/>
        </w:rPr>
        <w:t>)</w:t>
      </w:r>
    </w:p>
    <w:p w:rsidR="00FA0822" w:rsidRDefault="00FA0822" w:rsidP="00FA0822">
      <w:pPr>
        <w:pStyle w:val="ColorfulList-Accent11"/>
        <w:ind w:left="0" w:firstLine="709"/>
        <w:jc w:val="both"/>
        <w:rPr>
          <w:rFonts w:ascii="Arial" w:hAnsi="Arial" w:cs="Arial"/>
          <w:color w:val="000000"/>
        </w:rPr>
      </w:pPr>
    </w:p>
    <w:p w:rsidR="00FA0822" w:rsidRPr="007012DD" w:rsidRDefault="00FA0822" w:rsidP="00FA0822">
      <w:pPr>
        <w:pStyle w:val="ColorfulList-Accent11"/>
        <w:ind w:left="0" w:firstLine="709"/>
        <w:jc w:val="both"/>
        <w:rPr>
          <w:rFonts w:ascii="Arial" w:hAnsi="Arial" w:cs="Arial"/>
          <w:color w:val="000000"/>
        </w:rPr>
      </w:pPr>
      <w:r w:rsidRPr="007012DD">
        <w:rPr>
          <w:rFonts w:ascii="Arial" w:hAnsi="Arial" w:cs="Arial"/>
          <w:color w:val="000000"/>
        </w:rPr>
        <w:t>Estas preferências podem variar de acordo com as situações de aprendizagem, com o conteúdo e com as experiências do aprendiz (CAVELLUCCI, s.d.). A variação pode ocorrer com o tempo bem como em função do assunto e ambiente de ensino e a preferência por uma categoria pode ser forte, moderada ou fraca, o equilíbrio é ideal (TREVELIN et. al, 2008).</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sz w:val="24"/>
          <w:szCs w:val="24"/>
        </w:rPr>
        <w:lastRenderedPageBreak/>
        <w:t xml:space="preserve">Para a definição dos estilos de aprendizagem dos alunos do curso de Licenciatura em Pedagogia foi utilizado o </w:t>
      </w:r>
      <w:r w:rsidRPr="007012DD">
        <w:rPr>
          <w:rFonts w:ascii="Arial" w:hAnsi="Arial" w:cs="Arial"/>
          <w:color w:val="000000"/>
          <w:sz w:val="24"/>
          <w:szCs w:val="24"/>
        </w:rPr>
        <w:t>Índice de Estilos de Aprendizagem (</w:t>
      </w:r>
      <w:r w:rsidRPr="007012DD">
        <w:rPr>
          <w:rFonts w:ascii="Arial" w:hAnsi="Arial" w:cs="Arial"/>
          <w:i/>
          <w:color w:val="000000"/>
          <w:sz w:val="24"/>
          <w:szCs w:val="24"/>
        </w:rPr>
        <w:t xml:space="preserve">Index </w:t>
      </w:r>
      <w:proofErr w:type="spellStart"/>
      <w:r w:rsidRPr="007012DD">
        <w:rPr>
          <w:rFonts w:ascii="Arial" w:hAnsi="Arial" w:cs="Arial"/>
          <w:i/>
          <w:color w:val="000000"/>
          <w:sz w:val="24"/>
          <w:szCs w:val="24"/>
        </w:rPr>
        <w:t>of</w:t>
      </w:r>
      <w:proofErr w:type="spellEnd"/>
      <w:r w:rsidRPr="007012DD">
        <w:rPr>
          <w:rFonts w:ascii="Arial" w:hAnsi="Arial" w:cs="Arial"/>
          <w:i/>
          <w:color w:val="000000"/>
          <w:sz w:val="24"/>
          <w:szCs w:val="24"/>
        </w:rPr>
        <w:t xml:space="preserve"> Learning </w:t>
      </w:r>
      <w:proofErr w:type="spellStart"/>
      <w:r w:rsidRPr="007012DD">
        <w:rPr>
          <w:rFonts w:ascii="Arial" w:hAnsi="Arial" w:cs="Arial"/>
          <w:i/>
          <w:color w:val="000000"/>
          <w:sz w:val="24"/>
          <w:szCs w:val="24"/>
        </w:rPr>
        <w:t>styles</w:t>
      </w:r>
      <w:proofErr w:type="spellEnd"/>
      <w:r w:rsidRPr="007012DD">
        <w:rPr>
          <w:rFonts w:ascii="Arial" w:hAnsi="Arial" w:cs="Arial"/>
          <w:i/>
          <w:color w:val="000000"/>
          <w:sz w:val="24"/>
          <w:szCs w:val="24"/>
        </w:rPr>
        <w:t xml:space="preserve">- </w:t>
      </w:r>
      <w:r w:rsidRPr="007012DD">
        <w:rPr>
          <w:rFonts w:ascii="Arial" w:hAnsi="Arial" w:cs="Arial"/>
          <w:color w:val="000000"/>
          <w:sz w:val="24"/>
          <w:szCs w:val="24"/>
        </w:rPr>
        <w:t xml:space="preserve">ILS) de </w:t>
      </w:r>
      <w:proofErr w:type="spellStart"/>
      <w:r w:rsidRPr="007012DD">
        <w:rPr>
          <w:rFonts w:ascii="Arial" w:hAnsi="Arial" w:cs="Arial"/>
          <w:color w:val="000000"/>
          <w:sz w:val="24"/>
          <w:szCs w:val="24"/>
        </w:rPr>
        <w:t>Felder</w:t>
      </w:r>
      <w:proofErr w:type="spellEnd"/>
      <w:r w:rsidRPr="007012DD">
        <w:rPr>
          <w:rFonts w:ascii="Arial" w:hAnsi="Arial" w:cs="Arial"/>
          <w:color w:val="000000"/>
          <w:sz w:val="24"/>
          <w:szCs w:val="24"/>
        </w:rPr>
        <w:t xml:space="preserve"> e </w:t>
      </w:r>
      <w:proofErr w:type="spellStart"/>
      <w:r w:rsidRPr="007012DD">
        <w:rPr>
          <w:rFonts w:ascii="Arial" w:hAnsi="Arial" w:cs="Arial"/>
          <w:color w:val="000000"/>
          <w:sz w:val="24"/>
          <w:szCs w:val="24"/>
        </w:rPr>
        <w:t>Soloman</w:t>
      </w:r>
      <w:proofErr w:type="spellEnd"/>
      <w:r w:rsidRPr="007012DD">
        <w:rPr>
          <w:rFonts w:ascii="Arial" w:hAnsi="Arial" w:cs="Arial"/>
          <w:color w:val="000000"/>
          <w:sz w:val="24"/>
          <w:szCs w:val="24"/>
        </w:rPr>
        <w:t xml:space="preserve"> (1991 apud SILVA, 2012). </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O instrumento é composto por 44 afirmativas incompletas que devem ser completadas pelo respondente, escolhendo uma das duas alternativas oferecidas (alternativa a ou b) (SENRA, 2009). O instrumento compreende 11 questões para avaliar as quatros diferentes dimensões, e as alternativas representam os polos contrários (CATHÓLICO, 2010).</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Style w:val="Forte"/>
          <w:rFonts w:ascii="Arial" w:hAnsi="Arial" w:cs="Arial"/>
          <w:b w:val="0"/>
          <w:sz w:val="24"/>
          <w:szCs w:val="24"/>
        </w:rPr>
        <w:t>O Índice de Estilos de Aprendizagem</w:t>
      </w:r>
      <w:r w:rsidRPr="007012DD">
        <w:rPr>
          <w:rStyle w:val="Forte"/>
          <w:rFonts w:ascii="Arial" w:hAnsi="Arial" w:cs="Arial"/>
          <w:sz w:val="24"/>
          <w:szCs w:val="24"/>
        </w:rPr>
        <w:t xml:space="preserve"> </w:t>
      </w:r>
      <w:r w:rsidRPr="007012DD">
        <w:rPr>
          <w:rFonts w:ascii="Arial" w:hAnsi="Arial" w:cs="Arial"/>
          <w:color w:val="000000"/>
          <w:sz w:val="24"/>
          <w:szCs w:val="24"/>
        </w:rPr>
        <w:t xml:space="preserve">de </w:t>
      </w:r>
      <w:proofErr w:type="spellStart"/>
      <w:r w:rsidRPr="007012DD">
        <w:rPr>
          <w:rFonts w:ascii="Arial" w:hAnsi="Arial" w:cs="Arial"/>
          <w:color w:val="000000"/>
          <w:sz w:val="24"/>
          <w:szCs w:val="24"/>
        </w:rPr>
        <w:t>Felder</w:t>
      </w:r>
      <w:proofErr w:type="spellEnd"/>
      <w:r w:rsidRPr="007012DD">
        <w:rPr>
          <w:rFonts w:ascii="Arial" w:hAnsi="Arial" w:cs="Arial"/>
          <w:color w:val="000000"/>
          <w:sz w:val="24"/>
          <w:szCs w:val="24"/>
        </w:rPr>
        <w:t xml:space="preserve"> e </w:t>
      </w:r>
      <w:proofErr w:type="spellStart"/>
      <w:r w:rsidRPr="007012DD">
        <w:rPr>
          <w:rFonts w:ascii="Arial" w:hAnsi="Arial" w:cs="Arial"/>
          <w:color w:val="000000"/>
          <w:sz w:val="24"/>
          <w:szCs w:val="24"/>
        </w:rPr>
        <w:t>Soloman</w:t>
      </w:r>
      <w:proofErr w:type="spellEnd"/>
      <w:r w:rsidRPr="007012DD">
        <w:rPr>
          <w:rFonts w:ascii="Arial" w:hAnsi="Arial" w:cs="Arial"/>
          <w:color w:val="000000"/>
          <w:sz w:val="24"/>
          <w:szCs w:val="24"/>
        </w:rPr>
        <w:t xml:space="preserve"> (1991 apud SILVA, 2012) foi disponibilizado no ambiente online do Centro Universitário, em forma de questionário, pelo período correspondente ao horário letivo. Os alunos foram convidados a se dirigirem a um dos laboratórios de informática da instituição onde a proposta da pesquisa lhes foi apresenta. Na sequência, os acadêmicos foram instruídos sobre o preenchimento do questionário, que foi respondido após a assinatura do Termo de Consentimento Livre e Esclarecido (TCLE). </w:t>
      </w:r>
    </w:p>
    <w:p w:rsidR="00FA0822" w:rsidRDefault="00FA0822" w:rsidP="00FA0822">
      <w:pPr>
        <w:pStyle w:val="Texto"/>
        <w:spacing w:line="240" w:lineRule="auto"/>
        <w:rPr>
          <w:rFonts w:cs="Arial"/>
        </w:rPr>
      </w:pPr>
    </w:p>
    <w:p w:rsidR="00FA0822" w:rsidRPr="007012DD" w:rsidRDefault="00FA0822" w:rsidP="00FA0822">
      <w:pPr>
        <w:pStyle w:val="Texto"/>
        <w:spacing w:line="240" w:lineRule="auto"/>
        <w:rPr>
          <w:rFonts w:cs="Arial"/>
        </w:rPr>
      </w:pPr>
    </w:p>
    <w:p w:rsidR="00FA0822" w:rsidRPr="007012DD" w:rsidRDefault="00FA0822" w:rsidP="00FA0822">
      <w:pPr>
        <w:pStyle w:val="Texto"/>
        <w:spacing w:line="240" w:lineRule="auto"/>
        <w:ind w:firstLine="0"/>
        <w:rPr>
          <w:rFonts w:cs="Arial"/>
          <w:b/>
          <w:bCs/>
        </w:rPr>
      </w:pPr>
      <w:r w:rsidRPr="007012DD">
        <w:rPr>
          <w:rFonts w:cs="Arial"/>
          <w:b/>
          <w:bCs/>
        </w:rPr>
        <w:t xml:space="preserve">3 </w:t>
      </w:r>
      <w:r>
        <w:rPr>
          <w:rFonts w:cs="Arial"/>
          <w:b/>
          <w:bCs/>
        </w:rPr>
        <w:tab/>
      </w:r>
      <w:r w:rsidRPr="007012DD">
        <w:rPr>
          <w:rFonts w:cs="Arial"/>
          <w:b/>
          <w:bCs/>
        </w:rPr>
        <w:t>RESULTADOS E DISCUSSÃO</w:t>
      </w:r>
    </w:p>
    <w:p w:rsidR="00FA0822" w:rsidRPr="007012DD" w:rsidRDefault="00FA0822" w:rsidP="00FA0822">
      <w:pPr>
        <w:pStyle w:val="Texto"/>
        <w:spacing w:line="240" w:lineRule="auto"/>
        <w:ind w:firstLine="0"/>
        <w:rPr>
          <w:rFonts w:cs="Arial"/>
        </w:rPr>
      </w:pPr>
    </w:p>
    <w:p w:rsidR="00FA0822" w:rsidRPr="007012DD" w:rsidRDefault="00FA0822" w:rsidP="00FA0822">
      <w:pPr>
        <w:spacing w:after="0" w:line="240" w:lineRule="auto"/>
        <w:ind w:firstLine="720"/>
        <w:jc w:val="both"/>
        <w:rPr>
          <w:rFonts w:ascii="Arial" w:hAnsi="Arial" w:cs="Arial"/>
          <w:color w:val="000000"/>
          <w:sz w:val="24"/>
          <w:szCs w:val="24"/>
        </w:rPr>
      </w:pPr>
      <w:r w:rsidRPr="007012DD">
        <w:rPr>
          <w:rFonts w:ascii="Arial" w:hAnsi="Arial" w:cs="Arial"/>
          <w:color w:val="000000"/>
          <w:sz w:val="24"/>
          <w:szCs w:val="24"/>
        </w:rPr>
        <w:t xml:space="preserve">A pesquisa contou com 71 questionários válidos. A identificação dos alunos, feita pelo R.A (registro acadêmico), possibilitou o levantamento dos estilos de aprendizagem por aluno e por turma. A partir deste resultado, realizou-se o ajuntamento dos questionários que identificaram a preferência para cada polo. </w:t>
      </w:r>
    </w:p>
    <w:p w:rsidR="00FA0822" w:rsidRPr="007012DD" w:rsidRDefault="00FA0822" w:rsidP="00FA0822">
      <w:pPr>
        <w:pStyle w:val="Texto"/>
        <w:spacing w:line="240" w:lineRule="auto"/>
        <w:rPr>
          <w:rFonts w:cs="Arial"/>
          <w:color w:val="000000"/>
        </w:rPr>
      </w:pPr>
      <w:r w:rsidRPr="007012DD">
        <w:rPr>
          <w:rFonts w:cs="Arial"/>
          <w:color w:val="000000"/>
        </w:rPr>
        <w:t>Constatou-se que os alunos do curso de Licenciatura em Pedagogia se caracterizaram, em sua maioria, nos estilos de aprendizagem: sensorial, visual, ativo e sequencial</w:t>
      </w:r>
      <w:r w:rsidRPr="007012DD">
        <w:rPr>
          <w:rFonts w:cs="Arial"/>
          <w:b/>
          <w:color w:val="000000"/>
        </w:rPr>
        <w:t xml:space="preserve"> </w:t>
      </w:r>
      <w:r w:rsidRPr="007012DD">
        <w:rPr>
          <w:rFonts w:cs="Arial"/>
          <w:color w:val="000000"/>
        </w:rPr>
        <w:t>(Gráfico 1).</w:t>
      </w:r>
    </w:p>
    <w:p w:rsidR="00FA0822" w:rsidRPr="007012DD" w:rsidRDefault="00FA0822" w:rsidP="00FA0822">
      <w:pPr>
        <w:pStyle w:val="Texto"/>
        <w:spacing w:line="240" w:lineRule="auto"/>
        <w:rPr>
          <w:rFonts w:cs="Arial"/>
          <w:color w:val="000000"/>
          <w:sz w:val="22"/>
          <w:szCs w:val="22"/>
        </w:rPr>
      </w:pPr>
    </w:p>
    <w:p w:rsidR="00FA0822" w:rsidRPr="007012DD" w:rsidRDefault="00FA0822" w:rsidP="00FA0822">
      <w:pPr>
        <w:pStyle w:val="Texto"/>
        <w:spacing w:line="240" w:lineRule="auto"/>
        <w:ind w:firstLine="0"/>
        <w:rPr>
          <w:rFonts w:cs="Arial"/>
          <w:color w:val="000000"/>
        </w:rPr>
      </w:pPr>
    </w:p>
    <w:p w:rsidR="00FA0822" w:rsidRPr="007012DD" w:rsidRDefault="00FA0822" w:rsidP="00FA0822">
      <w:pPr>
        <w:pStyle w:val="Texto"/>
        <w:spacing w:line="240" w:lineRule="auto"/>
        <w:ind w:firstLine="0"/>
        <w:jc w:val="center"/>
        <w:rPr>
          <w:rFonts w:cs="Arial"/>
          <w:color w:val="000000"/>
        </w:rPr>
      </w:pPr>
      <w:r w:rsidRPr="007012DD">
        <w:rPr>
          <w:rFonts w:cs="Arial"/>
          <w:noProof/>
          <w:color w:val="000000"/>
        </w:rPr>
        <w:drawing>
          <wp:inline distT="0" distB="0" distL="0" distR="0" wp14:anchorId="3871A075" wp14:editId="7A2589D5">
            <wp:extent cx="3819525" cy="2352675"/>
            <wp:effectExtent l="0" t="0" r="9525" b="9525"/>
            <wp:docPr id="4" name="Imagem 4" descr="g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2352675"/>
                    </a:xfrm>
                    <a:prstGeom prst="rect">
                      <a:avLst/>
                    </a:prstGeom>
                    <a:noFill/>
                    <a:ln>
                      <a:noFill/>
                    </a:ln>
                  </pic:spPr>
                </pic:pic>
              </a:graphicData>
            </a:graphic>
          </wp:inline>
        </w:drawing>
      </w:r>
    </w:p>
    <w:p w:rsidR="00FA0822" w:rsidRPr="007012DD" w:rsidRDefault="00FA0822" w:rsidP="00FA0822">
      <w:pPr>
        <w:pStyle w:val="Texto"/>
        <w:spacing w:line="240" w:lineRule="auto"/>
        <w:ind w:firstLine="0"/>
        <w:jc w:val="center"/>
        <w:rPr>
          <w:rFonts w:cs="Arial"/>
          <w:sz w:val="22"/>
          <w:szCs w:val="22"/>
        </w:rPr>
      </w:pPr>
      <w:r w:rsidRPr="007012DD">
        <w:rPr>
          <w:rFonts w:cs="Arial"/>
          <w:b/>
          <w:sz w:val="22"/>
          <w:szCs w:val="22"/>
        </w:rPr>
        <w:t xml:space="preserve">Gráfico </w:t>
      </w:r>
      <w:r w:rsidRPr="007012DD">
        <w:rPr>
          <w:rFonts w:cs="Arial"/>
          <w:b/>
          <w:sz w:val="22"/>
          <w:szCs w:val="22"/>
        </w:rPr>
        <w:fldChar w:fldCharType="begin"/>
      </w:r>
      <w:r w:rsidRPr="007012DD">
        <w:rPr>
          <w:rFonts w:cs="Arial"/>
          <w:b/>
          <w:sz w:val="22"/>
          <w:szCs w:val="22"/>
        </w:rPr>
        <w:instrText xml:space="preserve"> SEQ Gráfico \* ARABIC </w:instrText>
      </w:r>
      <w:r w:rsidRPr="007012DD">
        <w:rPr>
          <w:rFonts w:cs="Arial"/>
          <w:b/>
          <w:sz w:val="22"/>
          <w:szCs w:val="22"/>
        </w:rPr>
        <w:fldChar w:fldCharType="separate"/>
      </w:r>
      <w:r>
        <w:rPr>
          <w:rFonts w:cs="Arial"/>
          <w:b/>
          <w:noProof/>
          <w:sz w:val="22"/>
          <w:szCs w:val="22"/>
        </w:rPr>
        <w:t>1</w:t>
      </w:r>
      <w:r w:rsidRPr="007012DD">
        <w:rPr>
          <w:rFonts w:cs="Arial"/>
          <w:b/>
          <w:sz w:val="22"/>
          <w:szCs w:val="22"/>
        </w:rPr>
        <w:fldChar w:fldCharType="end"/>
      </w:r>
      <w:r w:rsidR="00BE2F4F">
        <w:rPr>
          <w:rFonts w:cs="Arial"/>
          <w:b/>
          <w:sz w:val="22"/>
          <w:szCs w:val="22"/>
        </w:rPr>
        <w:t>:</w:t>
      </w:r>
      <w:r w:rsidRPr="007012DD">
        <w:rPr>
          <w:rFonts w:cs="Arial"/>
          <w:b/>
          <w:sz w:val="22"/>
          <w:szCs w:val="22"/>
        </w:rPr>
        <w:t xml:space="preserve"> </w:t>
      </w:r>
      <w:r w:rsidRPr="007012DD">
        <w:rPr>
          <w:rFonts w:cs="Arial"/>
          <w:sz w:val="22"/>
          <w:szCs w:val="22"/>
        </w:rPr>
        <w:t>Estilos de aprendizagem dos alunos do curso de Pedagogia</w:t>
      </w:r>
    </w:p>
    <w:p w:rsidR="00FA0822" w:rsidRPr="00BE2F4F" w:rsidRDefault="00FA0822" w:rsidP="00FA0822">
      <w:pPr>
        <w:spacing w:after="0" w:line="240" w:lineRule="auto"/>
        <w:jc w:val="center"/>
        <w:rPr>
          <w:rFonts w:ascii="Arial" w:hAnsi="Arial" w:cs="Arial"/>
          <w:sz w:val="20"/>
          <w:szCs w:val="20"/>
        </w:rPr>
      </w:pPr>
      <w:r w:rsidRPr="00BE2F4F">
        <w:rPr>
          <w:rFonts w:ascii="Arial" w:hAnsi="Arial" w:cs="Arial"/>
          <w:sz w:val="20"/>
          <w:szCs w:val="20"/>
        </w:rPr>
        <w:t>Fonte: Dados da pesquisa</w:t>
      </w:r>
    </w:p>
    <w:p w:rsidR="00FA0822" w:rsidRDefault="00FA0822" w:rsidP="00FA0822">
      <w:pPr>
        <w:spacing w:after="0" w:line="240" w:lineRule="auto"/>
        <w:rPr>
          <w:rFonts w:ascii="Arial" w:hAnsi="Arial" w:cs="Arial"/>
          <w:sz w:val="24"/>
          <w:szCs w:val="24"/>
        </w:rPr>
      </w:pPr>
    </w:p>
    <w:p w:rsidR="00FA0822" w:rsidRPr="007012DD" w:rsidRDefault="00FA0822" w:rsidP="00FA0822">
      <w:pPr>
        <w:spacing w:after="0" w:line="240" w:lineRule="auto"/>
        <w:rPr>
          <w:rFonts w:ascii="Arial" w:hAnsi="Arial" w:cs="Arial"/>
          <w:sz w:val="24"/>
          <w:szCs w:val="24"/>
        </w:rPr>
      </w:pPr>
    </w:p>
    <w:p w:rsidR="00FA0822" w:rsidRPr="007012DD" w:rsidRDefault="00FA0822" w:rsidP="00FA0822">
      <w:pPr>
        <w:spacing w:after="0" w:line="240" w:lineRule="auto"/>
        <w:rPr>
          <w:rFonts w:ascii="Arial" w:hAnsi="Arial" w:cs="Arial"/>
          <w:sz w:val="24"/>
          <w:szCs w:val="24"/>
        </w:rPr>
      </w:pPr>
      <w:r w:rsidRPr="007012DD">
        <w:rPr>
          <w:rFonts w:ascii="Arial" w:hAnsi="Arial" w:cs="Arial"/>
          <w:b/>
          <w:color w:val="000000"/>
          <w:sz w:val="24"/>
          <w:szCs w:val="24"/>
        </w:rPr>
        <w:t xml:space="preserve">4 </w:t>
      </w:r>
      <w:r>
        <w:rPr>
          <w:rFonts w:ascii="Arial" w:hAnsi="Arial" w:cs="Arial"/>
          <w:b/>
          <w:color w:val="000000"/>
          <w:sz w:val="24"/>
          <w:szCs w:val="24"/>
        </w:rPr>
        <w:tab/>
      </w:r>
      <w:r w:rsidRPr="007012DD">
        <w:rPr>
          <w:rFonts w:ascii="Arial" w:hAnsi="Arial" w:cs="Arial"/>
          <w:b/>
          <w:color w:val="000000"/>
          <w:sz w:val="24"/>
          <w:szCs w:val="24"/>
        </w:rPr>
        <w:t>CONSIDERAÇÕES FINAIS</w:t>
      </w:r>
    </w:p>
    <w:p w:rsidR="00FA0822" w:rsidRPr="007012DD" w:rsidRDefault="00FA0822" w:rsidP="00FA0822">
      <w:pPr>
        <w:spacing w:after="0" w:line="240" w:lineRule="auto"/>
        <w:ind w:firstLine="709"/>
        <w:jc w:val="both"/>
        <w:rPr>
          <w:rFonts w:ascii="Arial" w:hAnsi="Arial" w:cs="Arial"/>
          <w:b/>
          <w:color w:val="000000"/>
          <w:sz w:val="24"/>
          <w:szCs w:val="24"/>
        </w:rPr>
      </w:pP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t>Concluiu-se que os alunos do curso de Licenciatura em Pedagogia possuem estilos de aprendizagem: sensorial, visual, ativo e sequencial. Espera-se, com este resultado, colaborar com o desenvolvimento de estratégias de aprendizagem que se adequem às necessidades educacionais dos alunos e para a melhoria da qualidade da aprendizagem.</w:t>
      </w:r>
    </w:p>
    <w:p w:rsidR="00FA0822" w:rsidRPr="007012DD" w:rsidRDefault="00FA0822" w:rsidP="00FA0822">
      <w:pPr>
        <w:spacing w:after="0" w:line="240" w:lineRule="auto"/>
        <w:ind w:firstLine="709"/>
        <w:jc w:val="both"/>
        <w:rPr>
          <w:rFonts w:ascii="Arial" w:hAnsi="Arial" w:cs="Arial"/>
          <w:color w:val="000000"/>
          <w:sz w:val="24"/>
          <w:szCs w:val="24"/>
        </w:rPr>
      </w:pPr>
      <w:r w:rsidRPr="007012DD">
        <w:rPr>
          <w:rFonts w:ascii="Arial" w:hAnsi="Arial" w:cs="Arial"/>
          <w:color w:val="000000"/>
          <w:sz w:val="24"/>
          <w:szCs w:val="24"/>
        </w:rPr>
        <w:lastRenderedPageBreak/>
        <w:t>Para tanto, é necessário que os professores compreendam a aprendizagem em si e os diferentes estilos de aprendizagem e, a partir desse conhecimento, utilizem-se de estratégias de aprendizagem que incentivem os alunos a exporem suas ideias, suas estratégias de raciocínio e descubram sua própria maneira de aprender (PEREIRA, 2005).</w:t>
      </w:r>
    </w:p>
    <w:p w:rsidR="00FA0822" w:rsidRPr="007012DD" w:rsidRDefault="00FA0822" w:rsidP="00FA0822">
      <w:pPr>
        <w:spacing w:after="0" w:line="240" w:lineRule="auto"/>
        <w:ind w:firstLine="709"/>
        <w:jc w:val="both"/>
        <w:rPr>
          <w:rFonts w:ascii="Arial" w:hAnsi="Arial" w:cs="Arial"/>
          <w:sz w:val="24"/>
          <w:szCs w:val="24"/>
        </w:rPr>
      </w:pPr>
      <w:r w:rsidRPr="007012DD">
        <w:rPr>
          <w:rFonts w:ascii="Arial" w:hAnsi="Arial" w:cs="Arial"/>
          <w:sz w:val="24"/>
          <w:szCs w:val="24"/>
        </w:rPr>
        <w:t>Vale ressaltar que não são necessárias grandes transformações nos métodos de ensino para alcançar todos os alunos, basta que sejam estratégias bem elaboradas e desenvolvidas de acordo com a turma (PEREIRA; KURI; SILVA, 2004).</w:t>
      </w:r>
    </w:p>
    <w:p w:rsidR="00FA0822" w:rsidRDefault="00FA0822" w:rsidP="00FA0822">
      <w:pPr>
        <w:spacing w:after="0" w:line="240" w:lineRule="auto"/>
        <w:ind w:firstLine="709"/>
        <w:jc w:val="both"/>
        <w:rPr>
          <w:rFonts w:ascii="Arial" w:hAnsi="Arial" w:cs="Arial"/>
          <w:sz w:val="24"/>
          <w:szCs w:val="24"/>
        </w:rPr>
      </w:pPr>
    </w:p>
    <w:p w:rsidR="00FA0822" w:rsidRPr="007012DD" w:rsidRDefault="00FA0822" w:rsidP="00FA0822">
      <w:pPr>
        <w:spacing w:after="0" w:line="240" w:lineRule="auto"/>
        <w:ind w:firstLine="709"/>
        <w:jc w:val="both"/>
        <w:rPr>
          <w:rFonts w:ascii="Arial" w:hAnsi="Arial" w:cs="Arial"/>
          <w:sz w:val="24"/>
          <w:szCs w:val="24"/>
        </w:rPr>
      </w:pPr>
    </w:p>
    <w:p w:rsidR="00FA0822" w:rsidRPr="007012DD" w:rsidRDefault="00FA0822" w:rsidP="00FA0822">
      <w:pPr>
        <w:spacing w:after="0" w:line="240" w:lineRule="auto"/>
        <w:rPr>
          <w:rFonts w:ascii="Arial" w:hAnsi="Arial" w:cs="Arial"/>
          <w:b/>
          <w:color w:val="000000"/>
          <w:sz w:val="24"/>
          <w:szCs w:val="24"/>
        </w:rPr>
      </w:pPr>
      <w:r w:rsidRPr="007012DD">
        <w:rPr>
          <w:rFonts w:ascii="Arial" w:hAnsi="Arial" w:cs="Arial"/>
          <w:b/>
          <w:color w:val="000000"/>
          <w:sz w:val="24"/>
          <w:szCs w:val="24"/>
        </w:rPr>
        <w:t>REFERÊNCIAS</w:t>
      </w:r>
    </w:p>
    <w:p w:rsidR="00FA0822" w:rsidRPr="007012DD" w:rsidRDefault="00FA0822" w:rsidP="00FA0822">
      <w:pPr>
        <w:spacing w:after="0" w:line="240" w:lineRule="auto"/>
        <w:rPr>
          <w:rFonts w:ascii="Arial" w:hAnsi="Arial" w:cs="Arial"/>
          <w:b/>
          <w:color w:val="000000"/>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ALLIPRANDINI, P. M. Z.; PULLIN, E. M. M. P.; RUFINI, S. É. Estilos de aprendizagem de alunos formandos de um curso de Pedagogia e suas implicações educacionais. </w:t>
      </w:r>
      <w:r w:rsidRPr="007012DD">
        <w:rPr>
          <w:rStyle w:val="Forte"/>
          <w:rFonts w:ascii="Arial" w:hAnsi="Arial" w:cs="Arial"/>
          <w:sz w:val="24"/>
          <w:szCs w:val="24"/>
        </w:rPr>
        <w:t>Cadernos de Educação</w:t>
      </w:r>
      <w:r w:rsidRPr="007012DD">
        <w:rPr>
          <w:rFonts w:ascii="Arial" w:hAnsi="Arial" w:cs="Arial"/>
          <w:sz w:val="24"/>
          <w:szCs w:val="24"/>
        </w:rPr>
        <w:t xml:space="preserve">, Pelotas, n. 41, p.155-174, 2012. Disponível em: </w:t>
      </w:r>
      <w:r w:rsidRPr="007C7AEA">
        <w:rPr>
          <w:rFonts w:ascii="Arial" w:hAnsi="Arial" w:cs="Arial"/>
          <w:sz w:val="24"/>
          <w:szCs w:val="24"/>
        </w:rPr>
        <w:t>http://periodicos.ufpel.edu.br/ojs2/index.php/caduc/article/viewFile/2097/1935</w:t>
      </w:r>
      <w:r w:rsidRPr="00BE2F4F">
        <w:rPr>
          <w:rStyle w:val="Hyperlink"/>
          <w:rFonts w:ascii="Arial" w:hAnsi="Arial" w:cs="Arial"/>
          <w:color w:val="auto"/>
          <w:sz w:val="24"/>
          <w:szCs w:val="24"/>
          <w:u w:val="none"/>
        </w:rPr>
        <w:t>.</w:t>
      </w:r>
      <w:r w:rsidRPr="007012DD">
        <w:rPr>
          <w:rFonts w:ascii="Arial" w:hAnsi="Arial" w:cs="Arial"/>
          <w:sz w:val="24"/>
          <w:szCs w:val="24"/>
        </w:rPr>
        <w:t xml:space="preserve">  Acesso em: 25  mar.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BACHEGA, S. J.; YAMANAKA, L.; ESPINOSA, J. W. M. Estilos e estratégias de aprendizagem: Identificação e proposição no curso de engenharia de produção. </w:t>
      </w:r>
      <w:r w:rsidRPr="007012DD">
        <w:rPr>
          <w:rStyle w:val="Forte"/>
          <w:rFonts w:ascii="Arial" w:hAnsi="Arial" w:cs="Arial"/>
          <w:sz w:val="24"/>
          <w:szCs w:val="24"/>
        </w:rPr>
        <w:t>Educação Profissional: Ciência e Tecnologia</w:t>
      </w:r>
      <w:r w:rsidRPr="007012DD">
        <w:rPr>
          <w:rFonts w:ascii="Arial" w:hAnsi="Arial" w:cs="Arial"/>
          <w:sz w:val="24"/>
          <w:szCs w:val="24"/>
        </w:rPr>
        <w:t>, Distrito Federal, v. 5, n. 1, jul./dez. 2011. Disponível em: http://revista.facsenac.com.br/index.php/edupro/article/viewFile/210/pdf_30. Acesso em: 20 abr.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BARROS, D. M. V.; OKADA, A.; KENSKI, V. Coletividade aberta de pesquisa: os estilos de </w:t>
      </w:r>
      <w:proofErr w:type="spellStart"/>
      <w:r w:rsidRPr="007012DD">
        <w:rPr>
          <w:rFonts w:ascii="Arial" w:hAnsi="Arial" w:cs="Arial"/>
          <w:sz w:val="24"/>
          <w:szCs w:val="24"/>
        </w:rPr>
        <w:t>coaprendizagem</w:t>
      </w:r>
      <w:proofErr w:type="spellEnd"/>
      <w:r w:rsidRPr="007012DD">
        <w:rPr>
          <w:rFonts w:ascii="Arial" w:hAnsi="Arial" w:cs="Arial"/>
          <w:sz w:val="24"/>
          <w:szCs w:val="24"/>
        </w:rPr>
        <w:t xml:space="preserve"> no cenário online. </w:t>
      </w:r>
      <w:r w:rsidRPr="007012DD">
        <w:rPr>
          <w:rStyle w:val="Forte"/>
          <w:rFonts w:ascii="Arial" w:hAnsi="Arial" w:cs="Arial"/>
          <w:sz w:val="24"/>
          <w:szCs w:val="24"/>
        </w:rPr>
        <w:t>Educação, Formação &amp; Tecnologia</w:t>
      </w:r>
      <w:r w:rsidRPr="007012DD">
        <w:rPr>
          <w:rFonts w:ascii="Arial" w:hAnsi="Arial" w:cs="Arial"/>
          <w:sz w:val="24"/>
          <w:szCs w:val="24"/>
        </w:rPr>
        <w:t>, v. 5, n. 2, p.11-24, dez. 2012. Disponível em: http://eft.educom.pt/index.php/eft/article/download/313/168. Acesso em: 20 abr.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BELHOT, R. V.; FREITAS, A. A.; DORNELLAS, D. V. </w:t>
      </w:r>
      <w:r w:rsidRPr="00513D94">
        <w:rPr>
          <w:rFonts w:ascii="Arial" w:hAnsi="Arial" w:cs="Arial"/>
          <w:bCs/>
          <w:sz w:val="24"/>
          <w:szCs w:val="24"/>
        </w:rPr>
        <w:t>Benefícios do Conhecimento dos Estilos de Aprendizagem no Ensino de Engenharia de Produção.</w:t>
      </w:r>
      <w:r w:rsidRPr="007012DD">
        <w:rPr>
          <w:rFonts w:ascii="Arial" w:hAnsi="Arial" w:cs="Arial"/>
          <w:b/>
          <w:bCs/>
          <w:sz w:val="24"/>
          <w:szCs w:val="24"/>
        </w:rPr>
        <w:t xml:space="preserve"> </w:t>
      </w:r>
      <w:r w:rsidRPr="00513D94">
        <w:rPr>
          <w:rFonts w:ascii="Arial" w:hAnsi="Arial" w:cs="Arial"/>
          <w:i/>
          <w:sz w:val="24"/>
          <w:szCs w:val="24"/>
        </w:rPr>
        <w:t>In</w:t>
      </w:r>
      <w:r w:rsidRPr="007012DD">
        <w:rPr>
          <w:rFonts w:ascii="Arial" w:hAnsi="Arial" w:cs="Arial"/>
          <w:sz w:val="24"/>
          <w:szCs w:val="24"/>
        </w:rPr>
        <w:t xml:space="preserve">: </w:t>
      </w:r>
      <w:r w:rsidR="00513D94" w:rsidRPr="007012DD">
        <w:rPr>
          <w:rFonts w:ascii="Arial" w:hAnsi="Arial" w:cs="Arial"/>
          <w:sz w:val="24"/>
          <w:szCs w:val="24"/>
        </w:rPr>
        <w:t>CONGRESSO BRASILEIRO DE ENSINO DE ENGENHARIA</w:t>
      </w:r>
      <w:r w:rsidRPr="007012DD">
        <w:rPr>
          <w:rFonts w:ascii="Arial" w:hAnsi="Arial" w:cs="Arial"/>
          <w:sz w:val="24"/>
          <w:szCs w:val="24"/>
        </w:rPr>
        <w:t xml:space="preserve">, </w:t>
      </w:r>
      <w:proofErr w:type="gramStart"/>
      <w:r w:rsidR="00513D94">
        <w:rPr>
          <w:rFonts w:ascii="Arial" w:hAnsi="Arial" w:cs="Arial"/>
          <w:sz w:val="24"/>
          <w:szCs w:val="24"/>
        </w:rPr>
        <w:t>32.,</w:t>
      </w:r>
      <w:proofErr w:type="gramEnd"/>
      <w:r w:rsidR="00513D94">
        <w:rPr>
          <w:rFonts w:ascii="Arial" w:hAnsi="Arial" w:cs="Arial"/>
          <w:sz w:val="24"/>
          <w:szCs w:val="24"/>
        </w:rPr>
        <w:t xml:space="preserve"> 2005, </w:t>
      </w:r>
      <w:r w:rsidRPr="007012DD">
        <w:rPr>
          <w:rFonts w:ascii="Arial" w:hAnsi="Arial" w:cs="Arial"/>
          <w:sz w:val="24"/>
          <w:szCs w:val="24"/>
        </w:rPr>
        <w:t>Campina Grande</w:t>
      </w:r>
      <w:r w:rsidR="00513D94">
        <w:rPr>
          <w:rFonts w:ascii="Arial" w:hAnsi="Arial" w:cs="Arial"/>
          <w:sz w:val="24"/>
          <w:szCs w:val="24"/>
        </w:rPr>
        <w:t xml:space="preserve">. </w:t>
      </w:r>
      <w:r w:rsidR="00513D94" w:rsidRPr="00513D94">
        <w:rPr>
          <w:rFonts w:ascii="Arial" w:hAnsi="Arial" w:cs="Arial"/>
          <w:b/>
          <w:sz w:val="24"/>
          <w:szCs w:val="24"/>
        </w:rPr>
        <w:t>Anais</w:t>
      </w:r>
      <w:r w:rsidR="00513D94">
        <w:rPr>
          <w:rFonts w:ascii="Arial" w:hAnsi="Arial" w:cs="Arial"/>
          <w:sz w:val="24"/>
          <w:szCs w:val="24"/>
        </w:rPr>
        <w:t xml:space="preserve"> [...]. Campina Grande: UFPB,</w:t>
      </w:r>
      <w:r w:rsidRPr="007012DD">
        <w:rPr>
          <w:rFonts w:ascii="Arial" w:hAnsi="Arial" w:cs="Arial"/>
          <w:sz w:val="24"/>
          <w:szCs w:val="24"/>
        </w:rPr>
        <w:t xml:space="preserve"> 2005</w:t>
      </w:r>
      <w:r w:rsidR="00513D94">
        <w:rPr>
          <w:rFonts w:ascii="Arial" w:hAnsi="Arial" w:cs="Arial"/>
          <w:sz w:val="24"/>
          <w:szCs w:val="24"/>
        </w:rPr>
        <w:t>.</w:t>
      </w:r>
      <w:r w:rsidRPr="007012DD">
        <w:rPr>
          <w:rFonts w:ascii="Arial" w:hAnsi="Arial" w:cs="Arial"/>
          <w:sz w:val="24"/>
          <w:szCs w:val="24"/>
        </w:rPr>
        <w:t xml:space="preserve"> Disponível em: </w:t>
      </w:r>
      <w:r w:rsidRPr="007C7AEA">
        <w:rPr>
          <w:rFonts w:ascii="Arial" w:hAnsi="Arial" w:cs="Arial"/>
          <w:sz w:val="24"/>
          <w:szCs w:val="24"/>
        </w:rPr>
        <w:t>http://www.abenge.org.br/CobengeAnteriores/2005/artigos/SP-5-93236573872-1118676851607.pdf</w:t>
      </w:r>
      <w:r w:rsidRPr="007012DD">
        <w:rPr>
          <w:rFonts w:ascii="Arial" w:hAnsi="Arial" w:cs="Arial"/>
          <w:sz w:val="24"/>
          <w:szCs w:val="24"/>
        </w:rPr>
        <w:t>. Acesso em</w:t>
      </w:r>
      <w:r w:rsidR="00513D94">
        <w:rPr>
          <w:rFonts w:ascii="Arial" w:hAnsi="Arial" w:cs="Arial"/>
          <w:sz w:val="24"/>
          <w:szCs w:val="24"/>
        </w:rPr>
        <w:t>:</w:t>
      </w:r>
      <w:r w:rsidRPr="007012DD">
        <w:rPr>
          <w:rFonts w:ascii="Arial" w:hAnsi="Arial" w:cs="Arial"/>
          <w:sz w:val="24"/>
          <w:szCs w:val="24"/>
        </w:rPr>
        <w:t xml:space="preserve"> 10. </w:t>
      </w:r>
      <w:r w:rsidR="00513D94">
        <w:rPr>
          <w:rFonts w:ascii="Arial" w:hAnsi="Arial" w:cs="Arial"/>
          <w:sz w:val="24"/>
          <w:szCs w:val="24"/>
        </w:rPr>
        <w:t>j</w:t>
      </w:r>
      <w:r w:rsidRPr="007012DD">
        <w:rPr>
          <w:rFonts w:ascii="Arial" w:hAnsi="Arial" w:cs="Arial"/>
          <w:sz w:val="24"/>
          <w:szCs w:val="24"/>
        </w:rPr>
        <w:t>an. 2014.</w:t>
      </w:r>
    </w:p>
    <w:p w:rsidR="00FA0822" w:rsidRPr="007012DD" w:rsidRDefault="00FA0822" w:rsidP="00CD0099">
      <w:pPr>
        <w:widowControl w:val="0"/>
        <w:autoSpaceDE w:val="0"/>
        <w:autoSpaceDN w:val="0"/>
        <w:adjustRightInd w:val="0"/>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CATHÓLICO, R. A. Mediação da aprendizagem de </w:t>
      </w:r>
      <w:proofErr w:type="spellStart"/>
      <w:r w:rsidRPr="007012DD">
        <w:rPr>
          <w:rFonts w:ascii="Arial" w:hAnsi="Arial" w:cs="Arial"/>
          <w:sz w:val="24"/>
          <w:szCs w:val="24"/>
        </w:rPr>
        <w:t>Feuerstein</w:t>
      </w:r>
      <w:proofErr w:type="spellEnd"/>
      <w:r w:rsidRPr="007012DD">
        <w:rPr>
          <w:rFonts w:ascii="Arial" w:hAnsi="Arial" w:cs="Arial"/>
          <w:sz w:val="24"/>
          <w:szCs w:val="24"/>
        </w:rPr>
        <w:t xml:space="preserve"> à luz dos estilos de aprendizagem de </w:t>
      </w:r>
      <w:proofErr w:type="spellStart"/>
      <w:r w:rsidRPr="007012DD">
        <w:rPr>
          <w:rFonts w:ascii="Arial" w:hAnsi="Arial" w:cs="Arial"/>
          <w:sz w:val="24"/>
          <w:szCs w:val="24"/>
        </w:rPr>
        <w:t>Felder</w:t>
      </w:r>
      <w:proofErr w:type="spellEnd"/>
      <w:r w:rsidRPr="007012DD">
        <w:rPr>
          <w:rFonts w:ascii="Arial" w:hAnsi="Arial" w:cs="Arial"/>
          <w:sz w:val="24"/>
          <w:szCs w:val="24"/>
        </w:rPr>
        <w:t xml:space="preserve">. </w:t>
      </w:r>
      <w:r w:rsidRPr="007012DD">
        <w:rPr>
          <w:rStyle w:val="Forte"/>
          <w:rFonts w:ascii="Arial" w:hAnsi="Arial" w:cs="Arial"/>
          <w:sz w:val="24"/>
          <w:szCs w:val="24"/>
        </w:rPr>
        <w:t>Revista Eletrônica de Educação e Tecnologia do Senai-</w:t>
      </w:r>
      <w:r w:rsidR="00513D94" w:rsidRPr="007012DD">
        <w:rPr>
          <w:rStyle w:val="Forte"/>
          <w:rFonts w:ascii="Arial" w:hAnsi="Arial" w:cs="Arial"/>
          <w:sz w:val="24"/>
          <w:szCs w:val="24"/>
        </w:rPr>
        <w:t>SP</w:t>
      </w:r>
      <w:r w:rsidRPr="007012DD">
        <w:rPr>
          <w:rStyle w:val="Forte"/>
          <w:rFonts w:ascii="Arial" w:hAnsi="Arial" w:cs="Arial"/>
          <w:sz w:val="24"/>
          <w:szCs w:val="24"/>
        </w:rPr>
        <w:t xml:space="preserve">, </w:t>
      </w:r>
      <w:r w:rsidRPr="007012DD">
        <w:rPr>
          <w:rFonts w:ascii="Arial" w:hAnsi="Arial" w:cs="Arial"/>
          <w:sz w:val="24"/>
          <w:szCs w:val="24"/>
        </w:rPr>
        <w:t xml:space="preserve">São Paulo, v. 4, n. 8, p.1-19, mar. 2010. Disponível em: </w:t>
      </w:r>
      <w:r w:rsidRPr="007C7AEA">
        <w:rPr>
          <w:rFonts w:ascii="Arial" w:hAnsi="Arial" w:cs="Arial"/>
          <w:sz w:val="24"/>
          <w:szCs w:val="24"/>
        </w:rPr>
        <w:t>http://revistaeletronica.sp.senai.br/index.php/seer/article/viewFile/117/77</w:t>
      </w:r>
      <w:r w:rsidR="00513D94">
        <w:rPr>
          <w:rFonts w:ascii="Arial" w:hAnsi="Arial" w:cs="Arial"/>
          <w:sz w:val="24"/>
          <w:szCs w:val="24"/>
        </w:rPr>
        <w:t>.</w:t>
      </w:r>
      <w:r w:rsidRPr="007012DD">
        <w:rPr>
          <w:rFonts w:ascii="Arial" w:hAnsi="Arial" w:cs="Arial"/>
          <w:sz w:val="24"/>
          <w:szCs w:val="24"/>
        </w:rPr>
        <w:t xml:space="preserve"> Acesso em</w:t>
      </w:r>
      <w:r w:rsidR="00513D94">
        <w:rPr>
          <w:rFonts w:ascii="Arial" w:hAnsi="Arial" w:cs="Arial"/>
          <w:sz w:val="24"/>
          <w:szCs w:val="24"/>
        </w:rPr>
        <w:t>:</w:t>
      </w:r>
      <w:r w:rsidRPr="007012DD">
        <w:rPr>
          <w:rFonts w:ascii="Arial" w:hAnsi="Arial" w:cs="Arial"/>
          <w:sz w:val="24"/>
          <w:szCs w:val="24"/>
        </w:rPr>
        <w:t xml:space="preserve"> 15 mar. 2014.</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CAVELLUCCI, L. C. B. </w:t>
      </w:r>
      <w:r w:rsidRPr="007012DD">
        <w:rPr>
          <w:rFonts w:ascii="Arial" w:hAnsi="Arial" w:cs="Arial"/>
          <w:b/>
          <w:sz w:val="24"/>
          <w:szCs w:val="24"/>
        </w:rPr>
        <w:t>Estilos de aprendizagem:</w:t>
      </w:r>
      <w:r w:rsidRPr="007012DD">
        <w:rPr>
          <w:rFonts w:ascii="Arial" w:hAnsi="Arial" w:cs="Arial"/>
          <w:sz w:val="24"/>
          <w:szCs w:val="24"/>
        </w:rPr>
        <w:t xml:space="preserve"> em busca das diferenças individuais. Disponível em: </w:t>
      </w:r>
      <w:r w:rsidRPr="007C7AEA">
        <w:rPr>
          <w:rFonts w:ascii="Arial" w:hAnsi="Arial" w:cs="Arial"/>
          <w:sz w:val="24"/>
          <w:szCs w:val="24"/>
        </w:rPr>
        <w:t>http://www.faculdadebarretos.edu.br/v3/faculdade/imagens/nucleo-apoio-docente/ESTILOS%20DE%20APRENDIZAGEM%202.pdf</w:t>
      </w:r>
      <w:r w:rsidRPr="007012DD">
        <w:rPr>
          <w:rFonts w:ascii="Arial" w:hAnsi="Arial" w:cs="Arial"/>
          <w:sz w:val="24"/>
          <w:szCs w:val="24"/>
        </w:rPr>
        <w:t>. Acesso em: 25 mar.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GRANITO, R. A. N. </w:t>
      </w:r>
      <w:r w:rsidRPr="007012DD">
        <w:rPr>
          <w:rStyle w:val="Forte"/>
          <w:rFonts w:ascii="Arial" w:hAnsi="Arial" w:cs="Arial"/>
          <w:sz w:val="24"/>
          <w:szCs w:val="24"/>
        </w:rPr>
        <w:t xml:space="preserve">Educação a Distância e </w:t>
      </w:r>
      <w:r w:rsidR="00513D94" w:rsidRPr="007012DD">
        <w:rPr>
          <w:rStyle w:val="Forte"/>
          <w:rFonts w:ascii="Arial" w:hAnsi="Arial" w:cs="Arial"/>
          <w:sz w:val="24"/>
          <w:szCs w:val="24"/>
        </w:rPr>
        <w:t>estilos de aprendizagem</w:t>
      </w:r>
      <w:r w:rsidRPr="007012DD">
        <w:rPr>
          <w:rStyle w:val="Forte"/>
          <w:rFonts w:ascii="Arial" w:hAnsi="Arial" w:cs="Arial"/>
          <w:sz w:val="24"/>
          <w:szCs w:val="24"/>
        </w:rPr>
        <w:t xml:space="preserve">: </w:t>
      </w:r>
      <w:r w:rsidRPr="007012DD">
        <w:rPr>
          <w:rFonts w:ascii="Arial" w:hAnsi="Arial" w:cs="Arial"/>
          <w:sz w:val="24"/>
          <w:szCs w:val="24"/>
        </w:rPr>
        <w:t xml:space="preserve">Elaboração de um protocolo de qualidade para ambientes virtuais de ensino. 2008. 257 f. Dissertação (Mestrado) - Curso de Administração, Faculdade de Economia, Administração e Contabilidade de Ribeirão Preto da Universidade de São Paulo, Ribeirão Preto, 2008. Disponível em: </w:t>
      </w:r>
      <w:r w:rsidRPr="007C7AEA">
        <w:rPr>
          <w:rFonts w:ascii="Arial" w:hAnsi="Arial" w:cs="Arial"/>
          <w:sz w:val="24"/>
          <w:szCs w:val="24"/>
        </w:rPr>
        <w:t>www.teses.usp.br/teses/disponiveis/96/96132/tde-29042008-104506/publico/RobertaApNevesGranito.pdf</w:t>
      </w:r>
      <w:r w:rsidRPr="007012DD">
        <w:rPr>
          <w:rFonts w:ascii="Arial" w:hAnsi="Arial" w:cs="Arial"/>
          <w:sz w:val="24"/>
          <w:szCs w:val="24"/>
        </w:rPr>
        <w:t>. Acesso em: 10 jan. 2014.</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MOREIRA, M. A. </w:t>
      </w:r>
      <w:r w:rsidRPr="007012DD">
        <w:rPr>
          <w:rFonts w:ascii="Arial" w:hAnsi="Arial" w:cs="Arial"/>
          <w:b/>
          <w:bCs/>
          <w:sz w:val="24"/>
          <w:szCs w:val="24"/>
        </w:rPr>
        <w:t xml:space="preserve">Teorias de aprendizagem. </w:t>
      </w:r>
      <w:r w:rsidRPr="007012DD">
        <w:rPr>
          <w:rFonts w:ascii="Arial" w:hAnsi="Arial" w:cs="Arial"/>
          <w:sz w:val="24"/>
          <w:szCs w:val="24"/>
        </w:rPr>
        <w:t>São Paulo: EPU, 1999.</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MOURA FILHO, A. C. L. </w:t>
      </w:r>
      <w:r w:rsidRPr="00513D94">
        <w:rPr>
          <w:rFonts w:ascii="Arial" w:hAnsi="Arial" w:cs="Arial"/>
          <w:bCs/>
          <w:sz w:val="24"/>
          <w:szCs w:val="24"/>
        </w:rPr>
        <w:t>Pessoal e intransferível</w:t>
      </w:r>
      <w:r w:rsidRPr="00513D94">
        <w:rPr>
          <w:rFonts w:ascii="Arial" w:hAnsi="Arial" w:cs="Arial"/>
          <w:sz w:val="24"/>
          <w:szCs w:val="24"/>
        </w:rPr>
        <w:t xml:space="preserve">: </w:t>
      </w:r>
      <w:r w:rsidRPr="00513D94">
        <w:rPr>
          <w:rFonts w:ascii="Arial" w:hAnsi="Arial" w:cs="Arial"/>
          <w:bCs/>
          <w:sz w:val="24"/>
          <w:szCs w:val="24"/>
        </w:rPr>
        <w:t>a relevância dos estilos de aprendizagem nas aulas de línguas estrangeiras</w:t>
      </w:r>
      <w:r w:rsidRPr="007012DD">
        <w:rPr>
          <w:rFonts w:ascii="Arial" w:hAnsi="Arial" w:cs="Arial"/>
          <w:sz w:val="24"/>
          <w:szCs w:val="24"/>
        </w:rPr>
        <w:t>.</w:t>
      </w:r>
      <w:r w:rsidRPr="007012DD">
        <w:rPr>
          <w:rFonts w:ascii="Arial" w:hAnsi="Arial" w:cs="Arial"/>
          <w:i/>
          <w:iCs/>
          <w:sz w:val="24"/>
          <w:szCs w:val="24"/>
        </w:rPr>
        <w:t xml:space="preserve"> </w:t>
      </w:r>
      <w:r w:rsidRPr="00513D94">
        <w:rPr>
          <w:rFonts w:ascii="Arial" w:hAnsi="Arial" w:cs="Arial"/>
          <w:b/>
          <w:iCs/>
          <w:sz w:val="24"/>
          <w:szCs w:val="24"/>
        </w:rPr>
        <w:t>Rev</w:t>
      </w:r>
      <w:r w:rsidR="00513D94">
        <w:rPr>
          <w:rFonts w:ascii="Arial" w:hAnsi="Arial" w:cs="Arial"/>
          <w:b/>
          <w:iCs/>
          <w:sz w:val="24"/>
          <w:szCs w:val="24"/>
        </w:rPr>
        <w:t>ista</w:t>
      </w:r>
      <w:r w:rsidRPr="00513D94">
        <w:rPr>
          <w:rFonts w:ascii="Arial" w:hAnsi="Arial" w:cs="Arial"/>
          <w:b/>
          <w:iCs/>
          <w:sz w:val="24"/>
          <w:szCs w:val="24"/>
        </w:rPr>
        <w:t xml:space="preserve"> </w:t>
      </w:r>
      <w:r w:rsidR="00513D94">
        <w:rPr>
          <w:rFonts w:ascii="Arial" w:hAnsi="Arial" w:cs="Arial"/>
          <w:b/>
          <w:iCs/>
          <w:sz w:val="24"/>
          <w:szCs w:val="24"/>
        </w:rPr>
        <w:t>B</w:t>
      </w:r>
      <w:r w:rsidRPr="00513D94">
        <w:rPr>
          <w:rFonts w:ascii="Arial" w:hAnsi="Arial" w:cs="Arial"/>
          <w:b/>
          <w:iCs/>
          <w:sz w:val="24"/>
          <w:szCs w:val="24"/>
        </w:rPr>
        <w:t>ras</w:t>
      </w:r>
      <w:r w:rsidR="00513D94">
        <w:rPr>
          <w:rFonts w:ascii="Arial" w:hAnsi="Arial" w:cs="Arial"/>
          <w:b/>
          <w:iCs/>
          <w:sz w:val="24"/>
          <w:szCs w:val="24"/>
        </w:rPr>
        <w:t>ileira</w:t>
      </w:r>
      <w:r w:rsidRPr="00513D94">
        <w:rPr>
          <w:rFonts w:ascii="Arial" w:hAnsi="Arial" w:cs="Arial"/>
          <w:b/>
          <w:iCs/>
          <w:sz w:val="24"/>
          <w:szCs w:val="24"/>
        </w:rPr>
        <w:t xml:space="preserve"> </w:t>
      </w:r>
      <w:r w:rsidR="00513D94">
        <w:rPr>
          <w:rFonts w:ascii="Arial" w:hAnsi="Arial" w:cs="Arial"/>
          <w:b/>
          <w:iCs/>
          <w:sz w:val="24"/>
          <w:szCs w:val="24"/>
        </w:rPr>
        <w:t>L</w:t>
      </w:r>
      <w:r w:rsidR="00513D94" w:rsidRPr="00513D94">
        <w:rPr>
          <w:rFonts w:ascii="Arial" w:hAnsi="Arial" w:cs="Arial"/>
          <w:b/>
          <w:iCs/>
          <w:sz w:val="24"/>
          <w:szCs w:val="24"/>
        </w:rPr>
        <w:t>inguíst</w:t>
      </w:r>
      <w:r w:rsidR="00513D94">
        <w:rPr>
          <w:rFonts w:ascii="Arial" w:hAnsi="Arial" w:cs="Arial"/>
          <w:b/>
          <w:iCs/>
          <w:sz w:val="24"/>
          <w:szCs w:val="24"/>
        </w:rPr>
        <w:t>ica e A</w:t>
      </w:r>
      <w:r w:rsidRPr="00513D94">
        <w:rPr>
          <w:rFonts w:ascii="Arial" w:hAnsi="Arial" w:cs="Arial"/>
          <w:b/>
          <w:iCs/>
          <w:sz w:val="24"/>
          <w:szCs w:val="24"/>
        </w:rPr>
        <w:t>pl</w:t>
      </w:r>
      <w:r w:rsidR="00513D94">
        <w:rPr>
          <w:rFonts w:ascii="Arial" w:hAnsi="Arial" w:cs="Arial"/>
          <w:b/>
          <w:iCs/>
          <w:sz w:val="24"/>
          <w:szCs w:val="24"/>
        </w:rPr>
        <w:t>icada,</w:t>
      </w:r>
      <w:r w:rsidR="00513D94">
        <w:rPr>
          <w:rFonts w:ascii="Arial" w:hAnsi="Arial" w:cs="Arial"/>
          <w:sz w:val="24"/>
          <w:szCs w:val="24"/>
        </w:rPr>
        <w:t xml:space="preserve"> [online], </w:t>
      </w:r>
      <w:r w:rsidRPr="007012DD">
        <w:rPr>
          <w:rFonts w:ascii="Arial" w:hAnsi="Arial" w:cs="Arial"/>
          <w:sz w:val="24"/>
          <w:szCs w:val="24"/>
        </w:rPr>
        <w:t>v.13, n.1, p. 313-344</w:t>
      </w:r>
      <w:r w:rsidR="00513D94">
        <w:rPr>
          <w:rFonts w:ascii="Arial" w:hAnsi="Arial" w:cs="Arial"/>
          <w:sz w:val="24"/>
          <w:szCs w:val="24"/>
        </w:rPr>
        <w:t>, 2013</w:t>
      </w:r>
      <w:r w:rsidRPr="007012DD">
        <w:rPr>
          <w:rFonts w:ascii="Arial" w:hAnsi="Arial" w:cs="Arial"/>
          <w:sz w:val="24"/>
          <w:szCs w:val="24"/>
        </w:rPr>
        <w:t xml:space="preserve">. Disponível em: </w:t>
      </w:r>
      <w:r w:rsidRPr="007C7AEA">
        <w:rPr>
          <w:rFonts w:ascii="Arial" w:hAnsi="Arial" w:cs="Arial"/>
          <w:sz w:val="24"/>
          <w:szCs w:val="24"/>
        </w:rPr>
        <w:t>http://www.scielo.br/pdf/rbla/v13n1/aop0313.pdf</w:t>
      </w:r>
      <w:r w:rsidR="00513D94">
        <w:rPr>
          <w:rFonts w:ascii="Arial" w:hAnsi="Arial" w:cs="Arial"/>
          <w:sz w:val="24"/>
          <w:szCs w:val="24"/>
        </w:rPr>
        <w:t>.</w:t>
      </w:r>
      <w:r w:rsidRPr="00BE2F4F">
        <w:rPr>
          <w:rFonts w:ascii="Arial" w:hAnsi="Arial" w:cs="Arial"/>
          <w:sz w:val="24"/>
          <w:szCs w:val="24"/>
        </w:rPr>
        <w:t xml:space="preserve"> </w:t>
      </w:r>
      <w:r w:rsidRPr="007012DD">
        <w:rPr>
          <w:rFonts w:ascii="Arial" w:hAnsi="Arial" w:cs="Arial"/>
          <w:sz w:val="24"/>
          <w:szCs w:val="24"/>
        </w:rPr>
        <w:t>Acesso:  28 mar.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PEREIRA, M. de A. </w:t>
      </w:r>
      <w:r w:rsidRPr="00513D94">
        <w:rPr>
          <w:rFonts w:ascii="Arial" w:hAnsi="Arial" w:cs="Arial"/>
          <w:b/>
          <w:bCs/>
          <w:sz w:val="24"/>
          <w:szCs w:val="24"/>
        </w:rPr>
        <w:t>Ensino-aprendizagem em um contexto dinâmico</w:t>
      </w:r>
      <w:r w:rsidR="00513D94" w:rsidRPr="00513D94">
        <w:rPr>
          <w:rFonts w:ascii="Arial" w:hAnsi="Arial" w:cs="Arial"/>
          <w:bCs/>
          <w:sz w:val="24"/>
          <w:szCs w:val="24"/>
        </w:rPr>
        <w:t>:</w:t>
      </w:r>
      <w:r w:rsidRPr="00513D94">
        <w:rPr>
          <w:rFonts w:ascii="Arial" w:hAnsi="Arial" w:cs="Arial"/>
          <w:bCs/>
          <w:sz w:val="24"/>
          <w:szCs w:val="24"/>
        </w:rPr>
        <w:t xml:space="preserve"> o caso de planejamento de transportes</w:t>
      </w:r>
      <w:r w:rsidRPr="00513D94">
        <w:rPr>
          <w:rFonts w:ascii="Arial" w:hAnsi="Arial" w:cs="Arial"/>
          <w:sz w:val="24"/>
          <w:szCs w:val="24"/>
        </w:rPr>
        <w:t>.</w:t>
      </w:r>
      <w:r w:rsidRPr="007012DD">
        <w:rPr>
          <w:rFonts w:ascii="Arial" w:hAnsi="Arial" w:cs="Arial"/>
          <w:sz w:val="24"/>
          <w:szCs w:val="24"/>
        </w:rPr>
        <w:t xml:space="preserve"> 2005. </w:t>
      </w:r>
      <w:r w:rsidR="00513D94">
        <w:rPr>
          <w:rFonts w:ascii="Arial" w:hAnsi="Arial" w:cs="Arial"/>
          <w:sz w:val="24"/>
          <w:szCs w:val="24"/>
        </w:rPr>
        <w:t xml:space="preserve">126 f. </w:t>
      </w:r>
      <w:r w:rsidRPr="007012DD">
        <w:rPr>
          <w:rFonts w:ascii="Arial" w:hAnsi="Arial" w:cs="Arial"/>
          <w:sz w:val="24"/>
          <w:szCs w:val="24"/>
        </w:rPr>
        <w:t>Tese (Doutorado em Transportes) - Escola de Engenharia de São Carlos, Universidade de São Paulo, São Carlos, 2005. Disponível em: http://www.teses.usp.br/teses/disponiveis/18/18137/tde-17062005-182009/. Acesso em: 21 abr. 2014.</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PEREIRA, M. de A.; KURI, N. P.; SILVA, A. N. R. da. Os estilos de aprendizagem e o ensino de engenharia de transportes. </w:t>
      </w:r>
      <w:r w:rsidRPr="00513D94">
        <w:rPr>
          <w:rFonts w:ascii="Arial" w:hAnsi="Arial" w:cs="Arial"/>
          <w:i/>
          <w:sz w:val="24"/>
          <w:szCs w:val="24"/>
        </w:rPr>
        <w:t>In</w:t>
      </w:r>
      <w:r w:rsidRPr="007012DD">
        <w:rPr>
          <w:rFonts w:ascii="Arial" w:hAnsi="Arial" w:cs="Arial"/>
          <w:sz w:val="24"/>
          <w:szCs w:val="24"/>
        </w:rPr>
        <w:t xml:space="preserve">: CONGRESSO DE ENSINO E PESQUISA EM TRANSPORTES, </w:t>
      </w:r>
      <w:proofErr w:type="gramStart"/>
      <w:r w:rsidRPr="007012DD">
        <w:rPr>
          <w:rFonts w:ascii="Arial" w:hAnsi="Arial" w:cs="Arial"/>
          <w:sz w:val="24"/>
          <w:szCs w:val="24"/>
        </w:rPr>
        <w:t>18.,</w:t>
      </w:r>
      <w:proofErr w:type="gramEnd"/>
      <w:r w:rsidRPr="007012DD">
        <w:rPr>
          <w:rFonts w:ascii="Arial" w:hAnsi="Arial" w:cs="Arial"/>
          <w:sz w:val="24"/>
          <w:szCs w:val="24"/>
        </w:rPr>
        <w:t xml:space="preserve"> 2004, Florianópolis. </w:t>
      </w:r>
      <w:r w:rsidRPr="007012DD">
        <w:rPr>
          <w:rStyle w:val="Forte"/>
          <w:rFonts w:ascii="Arial" w:hAnsi="Arial" w:cs="Arial"/>
          <w:sz w:val="24"/>
          <w:szCs w:val="24"/>
        </w:rPr>
        <w:t>Anais</w:t>
      </w:r>
      <w:r w:rsidR="00513D94">
        <w:rPr>
          <w:rStyle w:val="Forte"/>
          <w:rFonts w:ascii="Arial" w:hAnsi="Arial" w:cs="Arial"/>
          <w:sz w:val="24"/>
          <w:szCs w:val="24"/>
        </w:rPr>
        <w:t xml:space="preserve"> </w:t>
      </w:r>
      <w:r w:rsidR="00513D94" w:rsidRPr="00513D94">
        <w:rPr>
          <w:rStyle w:val="Forte"/>
          <w:rFonts w:ascii="Arial" w:hAnsi="Arial" w:cs="Arial"/>
          <w:b w:val="0"/>
          <w:sz w:val="24"/>
          <w:szCs w:val="24"/>
        </w:rPr>
        <w:t>[</w:t>
      </w:r>
      <w:r w:rsidRPr="00513D94">
        <w:rPr>
          <w:rStyle w:val="Forte"/>
          <w:rFonts w:ascii="Arial" w:hAnsi="Arial" w:cs="Arial"/>
          <w:b w:val="0"/>
          <w:sz w:val="24"/>
          <w:szCs w:val="24"/>
        </w:rPr>
        <w:t>...</w:t>
      </w:r>
      <w:r w:rsidR="00513D94" w:rsidRPr="00513D94">
        <w:rPr>
          <w:rStyle w:val="Forte"/>
          <w:rFonts w:ascii="Arial" w:hAnsi="Arial" w:cs="Arial"/>
          <w:b w:val="0"/>
          <w:sz w:val="24"/>
          <w:szCs w:val="24"/>
        </w:rPr>
        <w:t>]</w:t>
      </w:r>
      <w:r w:rsidRPr="00513D94">
        <w:rPr>
          <w:rStyle w:val="Forte"/>
          <w:rFonts w:ascii="Arial" w:hAnsi="Arial" w:cs="Arial"/>
          <w:b w:val="0"/>
          <w:sz w:val="24"/>
          <w:szCs w:val="24"/>
        </w:rPr>
        <w:t>.</w:t>
      </w:r>
      <w:r w:rsidRPr="007012DD">
        <w:rPr>
          <w:rStyle w:val="Forte"/>
          <w:rFonts w:ascii="Arial" w:hAnsi="Arial" w:cs="Arial"/>
          <w:sz w:val="24"/>
          <w:szCs w:val="24"/>
        </w:rPr>
        <w:t xml:space="preserve"> </w:t>
      </w:r>
      <w:r w:rsidRPr="007012DD">
        <w:rPr>
          <w:rFonts w:ascii="Arial" w:hAnsi="Arial" w:cs="Arial"/>
          <w:sz w:val="24"/>
          <w:szCs w:val="24"/>
        </w:rPr>
        <w:t>Rio de Janeiro: ANPET, 2004. p. 1529-1540. Disponível em: http://www.cbtu.gov.br/estudos/pesquisa/anpet_xviiiCongrpesqens/ac/arq135.pdf. Acesso em: 10 abr. 2014.</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012DD">
        <w:rPr>
          <w:rFonts w:ascii="Arial" w:hAnsi="Arial" w:cs="Arial"/>
          <w:sz w:val="24"/>
          <w:szCs w:val="24"/>
        </w:rPr>
        <w:t xml:space="preserve">SCHNITMAN, I. M. O perfil do aluno virtual e as teorias de estilos de aprendizagem. </w:t>
      </w:r>
      <w:r w:rsidRPr="00513D94">
        <w:rPr>
          <w:rFonts w:ascii="Arial" w:hAnsi="Arial" w:cs="Arial"/>
          <w:i/>
          <w:sz w:val="24"/>
          <w:szCs w:val="24"/>
        </w:rPr>
        <w:t>In</w:t>
      </w:r>
      <w:r w:rsidRPr="00513D94">
        <w:rPr>
          <w:rFonts w:ascii="Arial" w:hAnsi="Arial" w:cs="Arial"/>
          <w:sz w:val="24"/>
          <w:szCs w:val="24"/>
        </w:rPr>
        <w:t xml:space="preserve">:   </w:t>
      </w:r>
      <w:r w:rsidR="00513D94" w:rsidRPr="00513D94">
        <w:rPr>
          <w:rFonts w:ascii="Arial" w:hAnsi="Arial" w:cs="Arial"/>
          <w:sz w:val="24"/>
          <w:szCs w:val="24"/>
        </w:rPr>
        <w:t>SIMPÓSIO HIPERTEXTO E TECNOLOGIAS NA EDUCAÇÃO</w:t>
      </w:r>
      <w:r w:rsidRPr="00513D94">
        <w:rPr>
          <w:rFonts w:ascii="Arial" w:hAnsi="Arial" w:cs="Arial"/>
          <w:sz w:val="24"/>
          <w:szCs w:val="24"/>
        </w:rPr>
        <w:t>,</w:t>
      </w:r>
      <w:r w:rsidRPr="007012DD">
        <w:rPr>
          <w:rFonts w:ascii="Arial" w:hAnsi="Arial" w:cs="Arial"/>
          <w:sz w:val="24"/>
          <w:szCs w:val="24"/>
        </w:rPr>
        <w:t xml:space="preserve"> </w:t>
      </w:r>
      <w:proofErr w:type="gramStart"/>
      <w:r w:rsidR="00513D94">
        <w:rPr>
          <w:rFonts w:ascii="Arial" w:hAnsi="Arial" w:cs="Arial"/>
          <w:sz w:val="24"/>
          <w:szCs w:val="24"/>
        </w:rPr>
        <w:t>3.,</w:t>
      </w:r>
      <w:proofErr w:type="gramEnd"/>
      <w:r w:rsidR="00513D94">
        <w:rPr>
          <w:rFonts w:ascii="Arial" w:hAnsi="Arial" w:cs="Arial"/>
          <w:sz w:val="24"/>
          <w:szCs w:val="24"/>
        </w:rPr>
        <w:t xml:space="preserve"> 2010. </w:t>
      </w:r>
      <w:r w:rsidRPr="007012DD">
        <w:rPr>
          <w:rFonts w:ascii="Arial" w:hAnsi="Arial" w:cs="Arial"/>
          <w:sz w:val="24"/>
          <w:szCs w:val="24"/>
        </w:rPr>
        <w:t xml:space="preserve">Recife. </w:t>
      </w:r>
      <w:r w:rsidRPr="007012DD">
        <w:rPr>
          <w:rFonts w:ascii="Arial" w:hAnsi="Arial" w:cs="Arial"/>
          <w:b/>
          <w:sz w:val="24"/>
          <w:szCs w:val="24"/>
        </w:rPr>
        <w:t>Anais</w:t>
      </w:r>
      <w:r w:rsidR="00513D94">
        <w:rPr>
          <w:rFonts w:ascii="Arial" w:hAnsi="Arial" w:cs="Arial"/>
          <w:b/>
          <w:sz w:val="24"/>
          <w:szCs w:val="24"/>
        </w:rPr>
        <w:t xml:space="preserve"> </w:t>
      </w:r>
      <w:r w:rsidR="00513D94" w:rsidRPr="00513D94">
        <w:rPr>
          <w:rFonts w:ascii="Arial" w:hAnsi="Arial" w:cs="Arial"/>
          <w:sz w:val="24"/>
          <w:szCs w:val="24"/>
        </w:rPr>
        <w:t>[...]</w:t>
      </w:r>
      <w:r w:rsidRPr="00513D94">
        <w:rPr>
          <w:rFonts w:ascii="Arial" w:hAnsi="Arial" w:cs="Arial"/>
          <w:sz w:val="24"/>
          <w:szCs w:val="24"/>
        </w:rPr>
        <w:t>.</w:t>
      </w:r>
      <w:r w:rsidRPr="007012DD">
        <w:rPr>
          <w:rFonts w:ascii="Arial" w:hAnsi="Arial" w:cs="Arial"/>
          <w:sz w:val="24"/>
          <w:szCs w:val="24"/>
        </w:rPr>
        <w:t xml:space="preserve"> Disponível em: </w:t>
      </w:r>
      <w:r w:rsidRPr="007C7AEA">
        <w:rPr>
          <w:rFonts w:ascii="Arial" w:hAnsi="Arial" w:cs="Arial"/>
          <w:sz w:val="24"/>
          <w:szCs w:val="24"/>
        </w:rPr>
        <w:t>http://www.ufpe.br/nehte/simposio/anais/Anais-Hipertexto-2010/Ivana-Maria-Schnitman.pdf</w:t>
      </w:r>
      <w:r w:rsidRPr="007012DD">
        <w:rPr>
          <w:rFonts w:ascii="Arial" w:hAnsi="Arial" w:cs="Arial"/>
          <w:sz w:val="24"/>
          <w:szCs w:val="24"/>
        </w:rPr>
        <w:t>. Acesso em: 20 abr. 2013.</w:t>
      </w:r>
    </w:p>
    <w:p w:rsidR="00FA0822" w:rsidRPr="007012DD" w:rsidRDefault="00FA0822" w:rsidP="00CD0099">
      <w:pPr>
        <w:spacing w:after="0" w:line="240" w:lineRule="auto"/>
        <w:rPr>
          <w:rFonts w:ascii="Arial" w:hAnsi="Arial" w:cs="Arial"/>
          <w:sz w:val="24"/>
          <w:szCs w:val="24"/>
        </w:rPr>
      </w:pPr>
    </w:p>
    <w:p w:rsidR="00FA0822" w:rsidRPr="00BE2F4F" w:rsidRDefault="00FA0822" w:rsidP="00CD0099">
      <w:pPr>
        <w:spacing w:after="0" w:line="240" w:lineRule="auto"/>
        <w:rPr>
          <w:rFonts w:ascii="Arial" w:hAnsi="Arial" w:cs="Arial"/>
          <w:sz w:val="24"/>
          <w:szCs w:val="24"/>
        </w:rPr>
      </w:pPr>
      <w:r w:rsidRPr="007012DD">
        <w:rPr>
          <w:rFonts w:ascii="Arial" w:hAnsi="Arial" w:cs="Arial"/>
          <w:sz w:val="24"/>
          <w:szCs w:val="24"/>
        </w:rPr>
        <w:t xml:space="preserve">SENRA, C. M. S. </w:t>
      </w:r>
      <w:r w:rsidRPr="007012DD">
        <w:rPr>
          <w:rStyle w:val="Forte"/>
          <w:rFonts w:ascii="Arial" w:hAnsi="Arial" w:cs="Arial"/>
          <w:sz w:val="24"/>
          <w:szCs w:val="24"/>
        </w:rPr>
        <w:t xml:space="preserve">Os </w:t>
      </w:r>
      <w:r w:rsidR="00513D94" w:rsidRPr="007012DD">
        <w:rPr>
          <w:rStyle w:val="Forte"/>
          <w:rFonts w:ascii="Arial" w:hAnsi="Arial" w:cs="Arial"/>
          <w:sz w:val="24"/>
          <w:szCs w:val="24"/>
        </w:rPr>
        <w:t xml:space="preserve">estilos de aprendizagem </w:t>
      </w:r>
      <w:r w:rsidRPr="007012DD">
        <w:rPr>
          <w:rStyle w:val="Forte"/>
          <w:rFonts w:ascii="Arial" w:hAnsi="Arial" w:cs="Arial"/>
          <w:sz w:val="24"/>
          <w:szCs w:val="24"/>
        </w:rPr>
        <w:t xml:space="preserve">de </w:t>
      </w:r>
      <w:proofErr w:type="spellStart"/>
      <w:r w:rsidRPr="007012DD">
        <w:rPr>
          <w:rStyle w:val="Forte"/>
          <w:rFonts w:ascii="Arial" w:hAnsi="Arial" w:cs="Arial"/>
          <w:sz w:val="24"/>
          <w:szCs w:val="24"/>
        </w:rPr>
        <w:t>Felder</w:t>
      </w:r>
      <w:proofErr w:type="spellEnd"/>
      <w:r w:rsidRPr="007012DD">
        <w:rPr>
          <w:rStyle w:val="Forte"/>
          <w:rFonts w:ascii="Arial" w:hAnsi="Arial" w:cs="Arial"/>
          <w:sz w:val="24"/>
          <w:szCs w:val="24"/>
        </w:rPr>
        <w:t xml:space="preserve"> a partir de Jung. </w:t>
      </w:r>
      <w:r w:rsidRPr="007012DD">
        <w:rPr>
          <w:rFonts w:ascii="Arial" w:hAnsi="Arial" w:cs="Arial"/>
          <w:sz w:val="24"/>
          <w:szCs w:val="24"/>
        </w:rPr>
        <w:t>2009. 112 f. Dissertação (Mestrado) - Centro Federal de Educação Tecnológica de Minas Gerais (</w:t>
      </w:r>
      <w:r w:rsidR="00513D94" w:rsidRPr="007012DD">
        <w:rPr>
          <w:rFonts w:ascii="Arial" w:hAnsi="Arial" w:cs="Arial"/>
          <w:sz w:val="24"/>
          <w:szCs w:val="24"/>
        </w:rPr>
        <w:t>CEFET- MG</w:t>
      </w:r>
      <w:r w:rsidRPr="007012DD">
        <w:rPr>
          <w:rFonts w:ascii="Arial" w:hAnsi="Arial" w:cs="Arial"/>
          <w:sz w:val="24"/>
          <w:szCs w:val="24"/>
        </w:rPr>
        <w:t xml:space="preserve">), Belo Horizonte, 2009. Disponível em: </w:t>
      </w:r>
      <w:r w:rsidRPr="007C7AEA">
        <w:rPr>
          <w:rFonts w:ascii="Arial" w:hAnsi="Arial" w:cs="Arial"/>
          <w:sz w:val="24"/>
          <w:szCs w:val="24"/>
        </w:rPr>
        <w:t>http://www2.et.cefetmg.br/permalink/a2888022-14cd-11df-b95f-00188be4f822.pdf</w:t>
      </w:r>
      <w:r w:rsidRPr="00BE2F4F">
        <w:rPr>
          <w:rFonts w:ascii="Arial" w:hAnsi="Arial" w:cs="Arial"/>
          <w:sz w:val="24"/>
          <w:szCs w:val="24"/>
        </w:rPr>
        <w:t>. Acesso em: 20 abr. 2013.</w:t>
      </w:r>
    </w:p>
    <w:p w:rsidR="00FA0822" w:rsidRPr="00BE2F4F"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BE2F4F">
        <w:rPr>
          <w:rFonts w:ascii="Arial" w:hAnsi="Arial" w:cs="Arial"/>
          <w:sz w:val="24"/>
          <w:szCs w:val="24"/>
        </w:rPr>
        <w:t xml:space="preserve">SILVA, L. L. V. </w:t>
      </w:r>
      <w:r w:rsidRPr="00BE2F4F">
        <w:rPr>
          <w:rStyle w:val="Forte"/>
          <w:rFonts w:ascii="Arial" w:hAnsi="Arial" w:cs="Arial"/>
          <w:sz w:val="24"/>
          <w:szCs w:val="24"/>
        </w:rPr>
        <w:t xml:space="preserve">Estilos e estratégias de aprendizagem de estudantes universitários. </w:t>
      </w:r>
      <w:r w:rsidRPr="00BE2F4F">
        <w:rPr>
          <w:rFonts w:ascii="Arial" w:hAnsi="Arial" w:cs="Arial"/>
          <w:sz w:val="24"/>
          <w:szCs w:val="24"/>
        </w:rPr>
        <w:t xml:space="preserve">2012. 125 f. Dissertação (Mestrado) - Instituto de Psicologia, Universidade de São Paulo, São Paulo, 2012. Disponível em: http://www.teses.usp.br/teses/disponiveis/47/47131/tde-12092012-161445/pt-br.php. </w:t>
      </w:r>
      <w:r w:rsidRPr="007012DD">
        <w:rPr>
          <w:rFonts w:ascii="Arial" w:hAnsi="Arial" w:cs="Arial"/>
          <w:sz w:val="24"/>
          <w:szCs w:val="24"/>
        </w:rPr>
        <w:t>Acesso em: 20 abr. 2013.</w:t>
      </w:r>
    </w:p>
    <w:p w:rsidR="00FA0822" w:rsidRPr="007012DD" w:rsidRDefault="00FA0822" w:rsidP="00CD0099">
      <w:pPr>
        <w:spacing w:after="0" w:line="240" w:lineRule="auto"/>
        <w:rPr>
          <w:rFonts w:ascii="Arial" w:hAnsi="Arial" w:cs="Arial"/>
          <w:sz w:val="24"/>
          <w:szCs w:val="24"/>
        </w:rPr>
      </w:pPr>
    </w:p>
    <w:p w:rsidR="00FA0822" w:rsidRPr="007012DD" w:rsidRDefault="00FA0822" w:rsidP="00CD0099">
      <w:pPr>
        <w:spacing w:after="0" w:line="240" w:lineRule="auto"/>
        <w:rPr>
          <w:rFonts w:ascii="Arial" w:hAnsi="Arial" w:cs="Arial"/>
          <w:sz w:val="24"/>
          <w:szCs w:val="24"/>
        </w:rPr>
      </w:pPr>
      <w:r w:rsidRPr="007C7AEA">
        <w:rPr>
          <w:rFonts w:ascii="Arial" w:hAnsi="Arial" w:cs="Arial"/>
          <w:sz w:val="24"/>
          <w:szCs w:val="24"/>
          <w:lang w:val="en-US"/>
        </w:rPr>
        <w:t xml:space="preserve">TREVELIN, A. T. C. et al. </w:t>
      </w:r>
      <w:r w:rsidRPr="007012DD">
        <w:rPr>
          <w:rFonts w:ascii="Arial" w:hAnsi="Arial" w:cs="Arial"/>
          <w:sz w:val="24"/>
          <w:szCs w:val="24"/>
        </w:rPr>
        <w:t xml:space="preserve">A relação professor aluno estudada sob a ótica dos estilos de aprendizagem: uma análise na Faculdade de Tecnologia de Taquaritinga – Fatec. </w:t>
      </w:r>
      <w:r w:rsidRPr="007012DD">
        <w:rPr>
          <w:rStyle w:val="Forte"/>
          <w:rFonts w:ascii="Arial" w:hAnsi="Arial" w:cs="Arial"/>
          <w:sz w:val="24"/>
          <w:szCs w:val="24"/>
        </w:rPr>
        <w:t>Revista de Estudos e Reflexões Tecnológicas da Faculdade de Indaiatuba- Reverte</w:t>
      </w:r>
      <w:r w:rsidRPr="007012DD">
        <w:rPr>
          <w:rFonts w:ascii="Arial" w:hAnsi="Arial" w:cs="Arial"/>
          <w:sz w:val="24"/>
          <w:szCs w:val="24"/>
        </w:rPr>
        <w:t xml:space="preserve">, Indaiatuba, v. 6, n. 6, 2008. Disponível em: </w:t>
      </w:r>
      <w:r w:rsidRPr="007C7AEA">
        <w:rPr>
          <w:rFonts w:ascii="Arial" w:hAnsi="Arial" w:cs="Arial"/>
          <w:sz w:val="24"/>
          <w:szCs w:val="24"/>
        </w:rPr>
        <w:t>http://fatecindaiatuba.edu.br/reverte/index.php/revista/article/view/26/30</w:t>
      </w:r>
      <w:r w:rsidR="00513D94">
        <w:rPr>
          <w:rFonts w:ascii="Arial" w:hAnsi="Arial" w:cs="Arial"/>
          <w:sz w:val="24"/>
          <w:szCs w:val="24"/>
        </w:rPr>
        <w:t>.</w:t>
      </w:r>
      <w:r w:rsidRPr="007012DD">
        <w:rPr>
          <w:rFonts w:ascii="Arial" w:hAnsi="Arial" w:cs="Arial"/>
          <w:sz w:val="24"/>
          <w:szCs w:val="24"/>
        </w:rPr>
        <w:t xml:space="preserve"> Acesso em: 25 </w:t>
      </w:r>
      <w:r w:rsidR="00513D94">
        <w:rPr>
          <w:rFonts w:ascii="Arial" w:hAnsi="Arial" w:cs="Arial"/>
          <w:sz w:val="24"/>
          <w:szCs w:val="24"/>
        </w:rPr>
        <w:t>mar.</w:t>
      </w:r>
      <w:r w:rsidRPr="007012DD">
        <w:rPr>
          <w:rFonts w:ascii="Arial" w:hAnsi="Arial" w:cs="Arial"/>
          <w:sz w:val="24"/>
          <w:szCs w:val="24"/>
        </w:rPr>
        <w:t xml:space="preserve"> 2013.</w:t>
      </w:r>
    </w:p>
    <w:sectPr w:rsidR="00FA0822" w:rsidRPr="007012DD" w:rsidSect="00F82852">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760" w:rsidRDefault="00AD6760" w:rsidP="00F82852">
      <w:pPr>
        <w:spacing w:after="0" w:line="240" w:lineRule="auto"/>
      </w:pPr>
      <w:r>
        <w:separator/>
      </w:r>
    </w:p>
  </w:endnote>
  <w:endnote w:type="continuationSeparator" w:id="0">
    <w:p w:rsidR="00AD6760" w:rsidRDefault="00AD6760" w:rsidP="00F8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96B" w:rsidRPr="00DB138A" w:rsidRDefault="00BE096B" w:rsidP="00BE096B">
    <w:pPr>
      <w:pStyle w:val="Rodap"/>
      <w:jc w:val="center"/>
      <w:rPr>
        <w:rFonts w:ascii="Arial" w:hAnsi="Arial" w:cs="Arial"/>
        <w:b/>
        <w:i/>
        <w:sz w:val="16"/>
        <w:szCs w:val="16"/>
      </w:rPr>
    </w:pPr>
    <w:r w:rsidRPr="00DB138A">
      <w:rPr>
        <w:rFonts w:ascii="Arial" w:hAnsi="Arial" w:cs="Arial"/>
        <w:b/>
        <w:i/>
        <w:sz w:val="16"/>
        <w:szCs w:val="16"/>
      </w:rPr>
      <w:t>Anais Eletrônico</w:t>
    </w:r>
  </w:p>
  <w:p w:rsidR="00BE096B" w:rsidRPr="00DB138A" w:rsidRDefault="00BE096B" w:rsidP="00BE096B">
    <w:pPr>
      <w:spacing w:after="0" w:line="240" w:lineRule="auto"/>
      <w:jc w:val="center"/>
      <w:rPr>
        <w:rFonts w:ascii="Arial" w:hAnsi="Arial" w:cs="Arial"/>
        <w:sz w:val="16"/>
        <w:szCs w:val="16"/>
      </w:rPr>
    </w:pPr>
    <w:r w:rsidRPr="00DB138A">
      <w:rPr>
        <w:rFonts w:ascii="Arial" w:hAnsi="Arial" w:cs="Arial"/>
        <w:sz w:val="16"/>
        <w:szCs w:val="16"/>
      </w:rPr>
      <w:t xml:space="preserve">UNICESUMAR – </w:t>
    </w:r>
    <w:r w:rsidR="000A692C">
      <w:rPr>
        <w:rFonts w:ascii="Arial" w:hAnsi="Arial" w:cs="Arial"/>
        <w:sz w:val="16"/>
        <w:szCs w:val="16"/>
      </w:rPr>
      <w:t xml:space="preserve">Universidade </w:t>
    </w:r>
    <w:proofErr w:type="spellStart"/>
    <w:r w:rsidR="000A692C">
      <w:rPr>
        <w:rFonts w:ascii="Arial" w:hAnsi="Arial" w:cs="Arial"/>
        <w:sz w:val="16"/>
        <w:szCs w:val="16"/>
      </w:rPr>
      <w:t>Cesumar</w:t>
    </w:r>
    <w:proofErr w:type="spellEnd"/>
  </w:p>
  <w:p w:rsidR="00483248" w:rsidRPr="00DB138A" w:rsidRDefault="00BE096B" w:rsidP="00474BA4">
    <w:pPr>
      <w:spacing w:after="0" w:line="240" w:lineRule="auto"/>
      <w:jc w:val="center"/>
      <w:rPr>
        <w:rFonts w:ascii="Arial" w:hAnsi="Arial" w:cs="Arial"/>
        <w:sz w:val="16"/>
        <w:szCs w:val="16"/>
      </w:rPr>
    </w:pPr>
    <w:r w:rsidRPr="00DB138A">
      <w:rPr>
        <w:rFonts w:ascii="Arial" w:hAnsi="Arial" w:cs="Arial"/>
        <w:sz w:val="16"/>
        <w:szCs w:val="16"/>
      </w:rPr>
      <w:t>Maringá – Paraná</w:t>
    </w:r>
    <w:r w:rsidR="00483248" w:rsidRPr="00DB138A">
      <w:rPr>
        <w:rFonts w:ascii="Arial" w:hAnsi="Arial" w:cs="Arial"/>
        <w:sz w:val="16"/>
        <w:szCs w:val="16"/>
      </w:rPr>
      <w:t xml:space="preserve"> – Brasil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760" w:rsidRDefault="00AD6760" w:rsidP="00F82852">
      <w:pPr>
        <w:spacing w:after="0" w:line="240" w:lineRule="auto"/>
      </w:pPr>
      <w:r>
        <w:separator/>
      </w:r>
    </w:p>
  </w:footnote>
  <w:footnote w:type="continuationSeparator" w:id="0">
    <w:p w:rsidR="00AD6760" w:rsidRDefault="00AD6760" w:rsidP="00F82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52" w:rsidRDefault="003B1766">
    <w:pPr>
      <w:pStyle w:val="Cabealho"/>
    </w:pPr>
    <w:r>
      <w:rPr>
        <w:noProof/>
        <w:lang w:eastAsia="pt-BR"/>
      </w:rPr>
      <mc:AlternateContent>
        <mc:Choice Requires="wps">
          <w:drawing>
            <wp:anchor distT="0" distB="0" distL="114300" distR="114300" simplePos="0" relativeHeight="251660800" behindDoc="0" locked="0" layoutInCell="1" allowOverlap="1" wp14:anchorId="2BF1B7CC" wp14:editId="7324C980">
              <wp:simplePos x="0" y="0"/>
              <wp:positionH relativeFrom="column">
                <wp:posOffset>813435</wp:posOffset>
              </wp:positionH>
              <wp:positionV relativeFrom="paragraph">
                <wp:posOffset>-231140</wp:posOffset>
              </wp:positionV>
              <wp:extent cx="4650105" cy="723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766" w:rsidRPr="00596CB4" w:rsidRDefault="003B1766" w:rsidP="003B1766">
                          <w:pPr>
                            <w:pStyle w:val="Cabealho"/>
                            <w:jc w:val="center"/>
                            <w:rPr>
                              <w:rFonts w:ascii="Arial" w:hAnsi="Arial" w:cs="Arial"/>
                              <w:b/>
                              <w:i/>
                              <w:sz w:val="16"/>
                              <w:szCs w:val="16"/>
                            </w:rPr>
                          </w:pPr>
                          <w:r w:rsidRPr="00596CB4">
                            <w:rPr>
                              <w:rFonts w:ascii="Arial" w:hAnsi="Arial" w:cs="Arial"/>
                              <w:b/>
                              <w:i/>
                              <w:sz w:val="16"/>
                              <w:szCs w:val="16"/>
                            </w:rPr>
                            <w:t>X Mostra Interna de Trabalhos de Iniciação Científica</w:t>
                          </w:r>
                        </w:p>
                        <w:p w:rsidR="003B1766" w:rsidRPr="00596CB4" w:rsidRDefault="000A692C" w:rsidP="003B1766">
                          <w:pPr>
                            <w:pStyle w:val="Cabealho"/>
                            <w:jc w:val="center"/>
                            <w:rPr>
                              <w:rFonts w:ascii="Arial" w:hAnsi="Arial" w:cs="Arial"/>
                              <w:b/>
                              <w:i/>
                              <w:sz w:val="16"/>
                              <w:szCs w:val="16"/>
                            </w:rPr>
                          </w:pPr>
                          <w:r w:rsidRPr="00596CB4">
                            <w:rPr>
                              <w:rFonts w:ascii="Arial" w:hAnsi="Arial" w:cs="Arial"/>
                              <w:b/>
                              <w:i/>
                              <w:sz w:val="16"/>
                              <w:szCs w:val="16"/>
                            </w:rPr>
                            <w:t>II</w:t>
                          </w:r>
                          <w:r>
                            <w:rPr>
                              <w:rFonts w:ascii="Arial" w:hAnsi="Arial" w:cs="Arial"/>
                              <w:b/>
                              <w:i/>
                              <w:sz w:val="16"/>
                              <w:szCs w:val="16"/>
                            </w:rPr>
                            <w:t xml:space="preserve">I </w:t>
                          </w:r>
                          <w:r w:rsidRPr="00596CB4">
                            <w:rPr>
                              <w:rFonts w:ascii="Arial" w:hAnsi="Arial" w:cs="Arial"/>
                              <w:b/>
                              <w:i/>
                              <w:sz w:val="16"/>
                              <w:szCs w:val="16"/>
                            </w:rPr>
                            <w:t>Mostra</w:t>
                          </w:r>
                          <w:r w:rsidR="003B1766" w:rsidRPr="00596CB4">
                            <w:rPr>
                              <w:rFonts w:ascii="Arial" w:hAnsi="Arial" w:cs="Arial"/>
                              <w:b/>
                              <w:i/>
                              <w:sz w:val="16"/>
                              <w:szCs w:val="16"/>
                            </w:rPr>
                            <w:t xml:space="preserve"> Interna de Trabalhos de Iniciação em Desenvolvimento Tecnológico e Inovação</w:t>
                          </w:r>
                        </w:p>
                        <w:p w:rsidR="003B1766" w:rsidRDefault="003B1766" w:rsidP="003B1766">
                          <w:pPr>
                            <w:pStyle w:val="Cabealho"/>
                            <w:jc w:val="center"/>
                            <w:rPr>
                              <w:rFonts w:ascii="Arial" w:hAnsi="Arial" w:cs="Arial"/>
                              <w:sz w:val="16"/>
                              <w:szCs w:val="16"/>
                            </w:rPr>
                          </w:pPr>
                          <w:r w:rsidRPr="00596CB4">
                            <w:rPr>
                              <w:rFonts w:ascii="Arial" w:hAnsi="Arial" w:cs="Arial"/>
                              <w:sz w:val="16"/>
                              <w:szCs w:val="16"/>
                            </w:rPr>
                            <w:t>2</w:t>
                          </w:r>
                          <w:r w:rsidR="000A692C">
                            <w:rPr>
                              <w:rFonts w:ascii="Arial" w:hAnsi="Arial" w:cs="Arial"/>
                              <w:sz w:val="16"/>
                              <w:szCs w:val="16"/>
                            </w:rPr>
                            <w:t>6</w:t>
                          </w:r>
                          <w:r w:rsidRPr="00596CB4">
                            <w:rPr>
                              <w:rFonts w:ascii="Arial" w:hAnsi="Arial" w:cs="Arial"/>
                              <w:sz w:val="16"/>
                              <w:szCs w:val="16"/>
                            </w:rPr>
                            <w:t xml:space="preserve"> a </w:t>
                          </w:r>
                          <w:r w:rsidR="000A692C">
                            <w:rPr>
                              <w:rFonts w:ascii="Arial" w:hAnsi="Arial" w:cs="Arial"/>
                              <w:sz w:val="16"/>
                              <w:szCs w:val="16"/>
                            </w:rPr>
                            <w:t>30</w:t>
                          </w:r>
                          <w:r w:rsidRPr="00596CB4">
                            <w:rPr>
                              <w:rFonts w:ascii="Arial" w:hAnsi="Arial" w:cs="Arial"/>
                              <w:sz w:val="16"/>
                              <w:szCs w:val="16"/>
                            </w:rPr>
                            <w:t xml:space="preserve"> de outubro de 20</w:t>
                          </w:r>
                          <w:r w:rsidR="000A692C">
                            <w:rPr>
                              <w:rFonts w:ascii="Arial" w:hAnsi="Arial" w:cs="Arial"/>
                              <w:sz w:val="16"/>
                              <w:szCs w:val="16"/>
                            </w:rPr>
                            <w:t>20</w:t>
                          </w:r>
                        </w:p>
                        <w:p w:rsidR="003B1766" w:rsidRDefault="003B1766" w:rsidP="003B1766">
                          <w:pPr>
                            <w:pStyle w:val="Cabealho"/>
                            <w:jc w:val="center"/>
                            <w:rPr>
                              <w:rFonts w:ascii="Arial" w:hAnsi="Arial" w:cs="Arial"/>
                              <w:sz w:val="16"/>
                              <w:szCs w:val="16"/>
                            </w:rPr>
                          </w:pPr>
                        </w:p>
                        <w:p w:rsidR="000A692C" w:rsidRPr="00F82852" w:rsidRDefault="003B1766" w:rsidP="000A692C">
                          <w:pPr>
                            <w:pStyle w:val="Cabealho"/>
                            <w:jc w:val="center"/>
                            <w:rPr>
                              <w:rFonts w:ascii="Arial" w:hAnsi="Arial" w:cs="Arial"/>
                              <w:sz w:val="16"/>
                              <w:szCs w:val="16"/>
                            </w:rPr>
                          </w:pPr>
                          <w:r w:rsidRPr="0021614C">
                            <w:rPr>
                              <w:rFonts w:ascii="Arial" w:hAnsi="Arial" w:cs="Arial"/>
                              <w:i/>
                              <w:sz w:val="16"/>
                              <w:szCs w:val="16"/>
                            </w:rPr>
                            <w:t>I</w:t>
                          </w:r>
                          <w:r w:rsidR="000A692C" w:rsidRPr="000A692C">
                            <w:rPr>
                              <w:rFonts w:ascii="Arial" w:hAnsi="Arial" w:cs="Arial"/>
                              <w:i/>
                              <w:sz w:val="16"/>
                              <w:szCs w:val="16"/>
                            </w:rPr>
                            <w:t xml:space="preserve"> </w:t>
                          </w:r>
                          <w:r w:rsidR="000A692C" w:rsidRPr="0021614C">
                            <w:rPr>
                              <w:rFonts w:ascii="Arial" w:hAnsi="Arial" w:cs="Arial"/>
                              <w:i/>
                              <w:sz w:val="16"/>
                              <w:szCs w:val="16"/>
                            </w:rPr>
                            <w:t>ISBN 978-</w:t>
                          </w:r>
                          <w:r w:rsidR="000A692C">
                            <w:rPr>
                              <w:rFonts w:ascii="Arial" w:hAnsi="Arial" w:cs="Arial"/>
                              <w:i/>
                              <w:sz w:val="16"/>
                              <w:szCs w:val="16"/>
                            </w:rPr>
                            <w:t>6</w:t>
                          </w:r>
                          <w:r w:rsidR="000A692C" w:rsidRPr="0021614C">
                            <w:rPr>
                              <w:rFonts w:ascii="Arial" w:hAnsi="Arial" w:cs="Arial"/>
                              <w:i/>
                              <w:sz w:val="16"/>
                              <w:szCs w:val="16"/>
                            </w:rPr>
                            <w:t>5-</w:t>
                          </w:r>
                          <w:r w:rsidR="000A692C">
                            <w:rPr>
                              <w:rFonts w:ascii="Arial" w:hAnsi="Arial" w:cs="Arial"/>
                              <w:i/>
                              <w:sz w:val="16"/>
                              <w:szCs w:val="16"/>
                            </w:rPr>
                            <w:t>5615</w:t>
                          </w:r>
                          <w:r w:rsidR="000A692C" w:rsidRPr="0021614C">
                            <w:rPr>
                              <w:rFonts w:ascii="Arial" w:hAnsi="Arial" w:cs="Arial"/>
                              <w:i/>
                              <w:sz w:val="16"/>
                              <w:szCs w:val="16"/>
                            </w:rPr>
                            <w:t>-</w:t>
                          </w:r>
                          <w:r w:rsidR="000A692C" w:rsidRPr="00BD7DA4">
                            <w:rPr>
                              <w:rFonts w:ascii="Arial" w:hAnsi="Arial" w:cs="Arial"/>
                              <w:i/>
                              <w:sz w:val="16"/>
                              <w:szCs w:val="16"/>
                            </w:rPr>
                            <w:t>16x-x</w:t>
                          </w:r>
                        </w:p>
                        <w:p w:rsidR="003B1766" w:rsidRPr="00F82852" w:rsidRDefault="003B1766" w:rsidP="003B1766">
                          <w:pPr>
                            <w:pStyle w:val="Cabealho"/>
                            <w:jc w:val="center"/>
                            <w:rPr>
                              <w:rFonts w:ascii="Arial" w:hAnsi="Arial" w:cs="Arial"/>
                              <w:sz w:val="16"/>
                              <w:szCs w:val="16"/>
                            </w:rPr>
                          </w:pPr>
                        </w:p>
                        <w:p w:rsidR="003B1766" w:rsidRPr="00596CB4" w:rsidRDefault="003B1766" w:rsidP="003B1766">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1B7CC" id="_x0000_t202" coordsize="21600,21600" o:spt="202" path="m,l,21600r21600,l21600,xe">
              <v:stroke joinstyle="miter"/>
              <v:path gradientshapeok="t" o:connecttype="rect"/>
            </v:shapetype>
            <v:shape id="Text Box 2" o:spid="_x0000_s1026" type="#_x0000_t202" style="position:absolute;margin-left:64.05pt;margin-top:-18.2pt;width:366.15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OFJ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" filled="f" stroked="f">
              <v:textbox>
                <w:txbxContent>
                  <w:p w:rsidR="003B1766" w:rsidRPr="00596CB4" w:rsidRDefault="003B1766" w:rsidP="003B1766">
                    <w:pPr>
                      <w:pStyle w:val="Cabealho"/>
                      <w:jc w:val="center"/>
                      <w:rPr>
                        <w:rFonts w:ascii="Arial" w:hAnsi="Arial" w:cs="Arial"/>
                        <w:b/>
                        <w:i/>
                        <w:sz w:val="16"/>
                        <w:szCs w:val="16"/>
                      </w:rPr>
                    </w:pPr>
                    <w:r w:rsidRPr="00596CB4">
                      <w:rPr>
                        <w:rFonts w:ascii="Arial" w:hAnsi="Arial" w:cs="Arial"/>
                        <w:b/>
                        <w:i/>
                        <w:sz w:val="16"/>
                        <w:szCs w:val="16"/>
                      </w:rPr>
                      <w:t>X Mostra Interna de Trabalhos de Iniciação Científica</w:t>
                    </w:r>
                  </w:p>
                  <w:p w:rsidR="003B1766" w:rsidRPr="00596CB4" w:rsidRDefault="000A692C" w:rsidP="003B1766">
                    <w:pPr>
                      <w:pStyle w:val="Cabealho"/>
                      <w:jc w:val="center"/>
                      <w:rPr>
                        <w:rFonts w:ascii="Arial" w:hAnsi="Arial" w:cs="Arial"/>
                        <w:b/>
                        <w:i/>
                        <w:sz w:val="16"/>
                        <w:szCs w:val="16"/>
                      </w:rPr>
                    </w:pPr>
                    <w:r w:rsidRPr="00596CB4">
                      <w:rPr>
                        <w:rFonts w:ascii="Arial" w:hAnsi="Arial" w:cs="Arial"/>
                        <w:b/>
                        <w:i/>
                        <w:sz w:val="16"/>
                        <w:szCs w:val="16"/>
                      </w:rPr>
                      <w:t>II</w:t>
                    </w:r>
                    <w:r>
                      <w:rPr>
                        <w:rFonts w:ascii="Arial" w:hAnsi="Arial" w:cs="Arial"/>
                        <w:b/>
                        <w:i/>
                        <w:sz w:val="16"/>
                        <w:szCs w:val="16"/>
                      </w:rPr>
                      <w:t xml:space="preserve">I </w:t>
                    </w:r>
                    <w:r w:rsidRPr="00596CB4">
                      <w:rPr>
                        <w:rFonts w:ascii="Arial" w:hAnsi="Arial" w:cs="Arial"/>
                        <w:b/>
                        <w:i/>
                        <w:sz w:val="16"/>
                        <w:szCs w:val="16"/>
                      </w:rPr>
                      <w:t>Mostra</w:t>
                    </w:r>
                    <w:r w:rsidR="003B1766" w:rsidRPr="00596CB4">
                      <w:rPr>
                        <w:rFonts w:ascii="Arial" w:hAnsi="Arial" w:cs="Arial"/>
                        <w:b/>
                        <w:i/>
                        <w:sz w:val="16"/>
                        <w:szCs w:val="16"/>
                      </w:rPr>
                      <w:t xml:space="preserve"> Interna de Trabalhos de Iniciação em Desenvolvimento Tecnológico e Inovação</w:t>
                    </w:r>
                  </w:p>
                  <w:p w:rsidR="003B1766" w:rsidRDefault="003B1766" w:rsidP="003B1766">
                    <w:pPr>
                      <w:pStyle w:val="Cabealho"/>
                      <w:jc w:val="center"/>
                      <w:rPr>
                        <w:rFonts w:ascii="Arial" w:hAnsi="Arial" w:cs="Arial"/>
                        <w:sz w:val="16"/>
                        <w:szCs w:val="16"/>
                      </w:rPr>
                    </w:pPr>
                    <w:r w:rsidRPr="00596CB4">
                      <w:rPr>
                        <w:rFonts w:ascii="Arial" w:hAnsi="Arial" w:cs="Arial"/>
                        <w:sz w:val="16"/>
                        <w:szCs w:val="16"/>
                      </w:rPr>
                      <w:t>2</w:t>
                    </w:r>
                    <w:r w:rsidR="000A692C">
                      <w:rPr>
                        <w:rFonts w:ascii="Arial" w:hAnsi="Arial" w:cs="Arial"/>
                        <w:sz w:val="16"/>
                        <w:szCs w:val="16"/>
                      </w:rPr>
                      <w:t>6</w:t>
                    </w:r>
                    <w:r w:rsidRPr="00596CB4">
                      <w:rPr>
                        <w:rFonts w:ascii="Arial" w:hAnsi="Arial" w:cs="Arial"/>
                        <w:sz w:val="16"/>
                        <w:szCs w:val="16"/>
                      </w:rPr>
                      <w:t xml:space="preserve"> a </w:t>
                    </w:r>
                    <w:r w:rsidR="000A692C">
                      <w:rPr>
                        <w:rFonts w:ascii="Arial" w:hAnsi="Arial" w:cs="Arial"/>
                        <w:sz w:val="16"/>
                        <w:szCs w:val="16"/>
                      </w:rPr>
                      <w:t>30</w:t>
                    </w:r>
                    <w:r w:rsidRPr="00596CB4">
                      <w:rPr>
                        <w:rFonts w:ascii="Arial" w:hAnsi="Arial" w:cs="Arial"/>
                        <w:sz w:val="16"/>
                        <w:szCs w:val="16"/>
                      </w:rPr>
                      <w:t xml:space="preserve"> de outubro de 20</w:t>
                    </w:r>
                    <w:r w:rsidR="000A692C">
                      <w:rPr>
                        <w:rFonts w:ascii="Arial" w:hAnsi="Arial" w:cs="Arial"/>
                        <w:sz w:val="16"/>
                        <w:szCs w:val="16"/>
                      </w:rPr>
                      <w:t>20</w:t>
                    </w:r>
                  </w:p>
                  <w:p w:rsidR="003B1766" w:rsidRDefault="003B1766" w:rsidP="003B1766">
                    <w:pPr>
                      <w:pStyle w:val="Cabealho"/>
                      <w:jc w:val="center"/>
                      <w:rPr>
                        <w:rFonts w:ascii="Arial" w:hAnsi="Arial" w:cs="Arial"/>
                        <w:sz w:val="16"/>
                        <w:szCs w:val="16"/>
                      </w:rPr>
                    </w:pPr>
                  </w:p>
                  <w:p w:rsidR="000A692C" w:rsidRPr="00F82852" w:rsidRDefault="003B1766" w:rsidP="000A692C">
                    <w:pPr>
                      <w:pStyle w:val="Cabealho"/>
                      <w:jc w:val="center"/>
                      <w:rPr>
                        <w:rFonts w:ascii="Arial" w:hAnsi="Arial" w:cs="Arial"/>
                        <w:sz w:val="16"/>
                        <w:szCs w:val="16"/>
                      </w:rPr>
                    </w:pPr>
                    <w:r w:rsidRPr="0021614C">
                      <w:rPr>
                        <w:rFonts w:ascii="Arial" w:hAnsi="Arial" w:cs="Arial"/>
                        <w:i/>
                        <w:sz w:val="16"/>
                        <w:szCs w:val="16"/>
                      </w:rPr>
                      <w:t>I</w:t>
                    </w:r>
                    <w:r w:rsidR="000A692C" w:rsidRPr="000A692C">
                      <w:rPr>
                        <w:rFonts w:ascii="Arial" w:hAnsi="Arial" w:cs="Arial"/>
                        <w:i/>
                        <w:sz w:val="16"/>
                        <w:szCs w:val="16"/>
                      </w:rPr>
                      <w:t xml:space="preserve"> </w:t>
                    </w:r>
                    <w:r w:rsidR="000A692C" w:rsidRPr="0021614C">
                      <w:rPr>
                        <w:rFonts w:ascii="Arial" w:hAnsi="Arial" w:cs="Arial"/>
                        <w:i/>
                        <w:sz w:val="16"/>
                        <w:szCs w:val="16"/>
                      </w:rPr>
                      <w:t>ISBN 978-</w:t>
                    </w:r>
                    <w:r w:rsidR="000A692C">
                      <w:rPr>
                        <w:rFonts w:ascii="Arial" w:hAnsi="Arial" w:cs="Arial"/>
                        <w:i/>
                        <w:sz w:val="16"/>
                        <w:szCs w:val="16"/>
                      </w:rPr>
                      <w:t>6</w:t>
                    </w:r>
                    <w:r w:rsidR="000A692C" w:rsidRPr="0021614C">
                      <w:rPr>
                        <w:rFonts w:ascii="Arial" w:hAnsi="Arial" w:cs="Arial"/>
                        <w:i/>
                        <w:sz w:val="16"/>
                        <w:szCs w:val="16"/>
                      </w:rPr>
                      <w:t>5-</w:t>
                    </w:r>
                    <w:r w:rsidR="000A692C">
                      <w:rPr>
                        <w:rFonts w:ascii="Arial" w:hAnsi="Arial" w:cs="Arial"/>
                        <w:i/>
                        <w:sz w:val="16"/>
                        <w:szCs w:val="16"/>
                      </w:rPr>
                      <w:t>5615</w:t>
                    </w:r>
                    <w:r w:rsidR="000A692C" w:rsidRPr="0021614C">
                      <w:rPr>
                        <w:rFonts w:ascii="Arial" w:hAnsi="Arial" w:cs="Arial"/>
                        <w:i/>
                        <w:sz w:val="16"/>
                        <w:szCs w:val="16"/>
                      </w:rPr>
                      <w:t>-</w:t>
                    </w:r>
                    <w:r w:rsidR="000A692C" w:rsidRPr="00BD7DA4">
                      <w:rPr>
                        <w:rFonts w:ascii="Arial" w:hAnsi="Arial" w:cs="Arial"/>
                        <w:i/>
                        <w:sz w:val="16"/>
                        <w:szCs w:val="16"/>
                      </w:rPr>
                      <w:t>16x-x</w:t>
                    </w:r>
                  </w:p>
                  <w:p w:rsidR="003B1766" w:rsidRPr="00F82852" w:rsidRDefault="003B1766" w:rsidP="003B1766">
                    <w:pPr>
                      <w:pStyle w:val="Cabealho"/>
                      <w:jc w:val="center"/>
                      <w:rPr>
                        <w:rFonts w:ascii="Arial" w:hAnsi="Arial" w:cs="Arial"/>
                        <w:sz w:val="16"/>
                        <w:szCs w:val="16"/>
                      </w:rPr>
                    </w:pPr>
                  </w:p>
                  <w:p w:rsidR="003B1766" w:rsidRPr="00596CB4" w:rsidRDefault="003B1766" w:rsidP="003B1766">
                    <w:pPr>
                      <w:jc w:val="center"/>
                      <w:rPr>
                        <w:sz w:val="16"/>
                        <w:szCs w:val="16"/>
                      </w:rPr>
                    </w:pPr>
                  </w:p>
                </w:txbxContent>
              </v:textbox>
            </v:shape>
          </w:pict>
        </mc:Fallback>
      </mc:AlternateContent>
    </w:r>
    <w:r w:rsidR="00B34150">
      <w:rPr>
        <w:noProof/>
        <w:lang w:eastAsia="pt-BR"/>
      </w:rPr>
      <mc:AlternateContent>
        <mc:Choice Requires="wps">
          <w:drawing>
            <wp:anchor distT="0" distB="0" distL="114300" distR="114300" simplePos="0" relativeHeight="251658752" behindDoc="0" locked="0" layoutInCell="1" allowOverlap="1" wp14:anchorId="0A8682A3" wp14:editId="654E5033">
              <wp:simplePos x="0" y="0"/>
              <wp:positionH relativeFrom="column">
                <wp:posOffset>5744845</wp:posOffset>
              </wp:positionH>
              <wp:positionV relativeFrom="paragraph">
                <wp:posOffset>-336550</wp:posOffset>
              </wp:positionV>
              <wp:extent cx="591820" cy="976630"/>
              <wp:effectExtent l="127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 cy="97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822" w:rsidRDefault="00B34150">
                          <w:r>
                            <w:rPr>
                              <w:noProof/>
                              <w:lang w:eastAsia="pt-BR"/>
                            </w:rPr>
                            <w:drawing>
                              <wp:inline distT="0" distB="0" distL="0" distR="0" wp14:anchorId="23587AA8" wp14:editId="146650EE">
                                <wp:extent cx="409575" cy="733425"/>
                                <wp:effectExtent l="0" t="0" r="9525" b="9525"/>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733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8682A3" id="Text Box 5" o:spid="_x0000_s1027" type="#_x0000_t202" style="position:absolute;margin-left:452.35pt;margin-top:-26.5pt;width:46.6pt;height:76.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" filled="f" stroked="f">
              <v:textbox style="mso-fit-shape-to-text:t">
                <w:txbxContent>
                  <w:p w:rsidR="00BB2822" w:rsidRDefault="00B34150">
                    <w:r>
                      <w:rPr>
                        <w:noProof/>
                        <w:lang w:eastAsia="pt-BR"/>
                      </w:rPr>
                      <w:drawing>
                        <wp:inline distT="0" distB="0" distL="0" distR="0" wp14:anchorId="23587AA8" wp14:editId="146650EE">
                          <wp:extent cx="409575" cy="733425"/>
                          <wp:effectExtent l="0" t="0" r="9525" b="9525"/>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733425"/>
                                  </a:xfrm>
                                  <a:prstGeom prst="rect">
                                    <a:avLst/>
                                  </a:prstGeom>
                                  <a:noFill/>
                                  <a:ln>
                                    <a:noFill/>
                                  </a:ln>
                                </pic:spPr>
                              </pic:pic>
                            </a:graphicData>
                          </a:graphic>
                        </wp:inline>
                      </w:drawing>
                    </w:r>
                  </w:p>
                </w:txbxContent>
              </v:textbox>
            </v:shape>
          </w:pict>
        </mc:Fallback>
      </mc:AlternateContent>
    </w:r>
    <w:r w:rsidR="00B34150">
      <w:rPr>
        <w:noProof/>
        <w:lang w:eastAsia="pt-BR"/>
      </w:rPr>
      <mc:AlternateContent>
        <mc:Choice Requires="wps">
          <w:drawing>
            <wp:anchor distT="0" distB="0" distL="114300" distR="114300" simplePos="0" relativeHeight="251657728" behindDoc="0" locked="0" layoutInCell="1" allowOverlap="1" wp14:anchorId="08679C15" wp14:editId="09DB8628">
              <wp:simplePos x="0" y="0"/>
              <wp:positionH relativeFrom="margin">
                <wp:posOffset>-297180</wp:posOffset>
              </wp:positionH>
              <wp:positionV relativeFrom="page">
                <wp:posOffset>219075</wp:posOffset>
              </wp:positionV>
              <wp:extent cx="923290" cy="582295"/>
              <wp:effectExtent l="0"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582295"/>
                      </a:xfrm>
                      <a:prstGeom prst="rect">
                        <a:avLst/>
                      </a:prstGeom>
                      <a:noFill/>
                      <a:ln>
                        <a:noFill/>
                      </a:ln>
                      <a:effectLst/>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38100" algn="ctr">
                            <a:solidFill>
                              <a:srgbClr val="F2F2F2"/>
                            </a:solidFill>
                            <a:miter lim="800000"/>
                            <a:headEnd/>
                            <a:tailEnd/>
                          </a14:hiddenLine>
                        </a:ext>
                      </a:extLst>
                    </wps:spPr>
                    <wps:txbx>
                      <w:txbxContent>
                        <w:p w:rsidR="0035540A" w:rsidRDefault="00B34150" w:rsidP="0035540A">
                          <w:r>
                            <w:rPr>
                              <w:noProof/>
                              <w:lang w:eastAsia="pt-BR"/>
                            </w:rPr>
                            <w:drawing>
                              <wp:inline distT="0" distB="0" distL="0" distR="0" wp14:anchorId="07CEFA77" wp14:editId="2A6B68A5">
                                <wp:extent cx="742950" cy="457200"/>
                                <wp:effectExtent l="0" t="0" r="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xbxContent>
                    </wps:txbx>
                    <wps:bodyPr rot="0" vert="horz" wrap="non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679C15" id="Text Box 3" o:spid="_x0000_s1028" type="#_x0000_t202" style="position:absolute;margin-left:-23.4pt;margin-top:17.25pt;width:72.7pt;height:45.8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" filled="f" fillcolor="#9bbb59" stroked="f" strokecolor="#f2f2f2" strokeweight="3pt">
              <v:textbox>
                <w:txbxContent>
                  <w:p w:rsidR="0035540A" w:rsidRDefault="00B34150" w:rsidP="0035540A">
                    <w:r>
                      <w:rPr>
                        <w:noProof/>
                        <w:lang w:eastAsia="pt-BR"/>
                      </w:rPr>
                      <w:drawing>
                        <wp:inline distT="0" distB="0" distL="0" distR="0" wp14:anchorId="07CEFA77" wp14:editId="2A6B68A5">
                          <wp:extent cx="742950" cy="457200"/>
                          <wp:effectExtent l="0" t="0" r="0" b="0"/>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xbxContent>
              </v:textbox>
              <w10:wrap anchorx="margin" anchory="page"/>
            </v:shape>
          </w:pict>
        </mc:Fallback>
      </mc:AlternateContent>
    </w:r>
  </w:p>
  <w:p w:rsidR="00F82852" w:rsidRDefault="00F82852">
    <w:pPr>
      <w:pStyle w:val="Cabealho"/>
    </w:pPr>
  </w:p>
  <w:p w:rsidR="00BB2822" w:rsidRPr="0021614C" w:rsidRDefault="0021614C" w:rsidP="0021614C">
    <w:pPr>
      <w:pStyle w:val="Cabealho"/>
      <w:rPr>
        <w:rFonts w:ascii="Arial" w:hAnsi="Arial" w:cs="Arial"/>
        <w:i/>
        <w:sz w:val="16"/>
        <w:szCs w:val="16"/>
      </w:rPr>
    </w:pPr>
    <w:r>
      <w:rPr>
        <w:rFonts w:ascii="Arial" w:hAnsi="Arial" w:cs="Arial"/>
        <w:i/>
        <w:sz w:val="16"/>
        <w:szCs w:val="16"/>
      </w:rPr>
      <w:tab/>
    </w:r>
    <w:r>
      <w:rPr>
        <w:rFonts w:ascii="Arial" w:hAnsi="Arial" w:cs="Arial"/>
        <w:i/>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6A0C91"/>
    <w:multiLevelType w:val="hybridMultilevel"/>
    <w:tmpl w:val="6E9CB5A0"/>
    <w:lvl w:ilvl="0" w:tplc="9480824C">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91C6849"/>
    <w:multiLevelType w:val="hybridMultilevel"/>
    <w:tmpl w:val="1EE0CF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52"/>
    <w:rsid w:val="00001670"/>
    <w:rsid w:val="000231D6"/>
    <w:rsid w:val="00034ABC"/>
    <w:rsid w:val="00082465"/>
    <w:rsid w:val="000A692C"/>
    <w:rsid w:val="000B295F"/>
    <w:rsid w:val="000B41AA"/>
    <w:rsid w:val="000C68A2"/>
    <w:rsid w:val="000F2DC4"/>
    <w:rsid w:val="0011377E"/>
    <w:rsid w:val="001931EC"/>
    <w:rsid w:val="001C161A"/>
    <w:rsid w:val="001E3BEE"/>
    <w:rsid w:val="0021614C"/>
    <w:rsid w:val="002243A8"/>
    <w:rsid w:val="00235624"/>
    <w:rsid w:val="002728AA"/>
    <w:rsid w:val="002742A4"/>
    <w:rsid w:val="002F0EFD"/>
    <w:rsid w:val="00314EE7"/>
    <w:rsid w:val="00343BBF"/>
    <w:rsid w:val="0035540A"/>
    <w:rsid w:val="003628E0"/>
    <w:rsid w:val="003A6383"/>
    <w:rsid w:val="003B1766"/>
    <w:rsid w:val="004344BA"/>
    <w:rsid w:val="00465F97"/>
    <w:rsid w:val="00474BA4"/>
    <w:rsid w:val="00483248"/>
    <w:rsid w:val="004E3E53"/>
    <w:rsid w:val="00513D94"/>
    <w:rsid w:val="00553653"/>
    <w:rsid w:val="005F200F"/>
    <w:rsid w:val="005F2F68"/>
    <w:rsid w:val="00622EF6"/>
    <w:rsid w:val="00661C75"/>
    <w:rsid w:val="00706FDA"/>
    <w:rsid w:val="00723598"/>
    <w:rsid w:val="0072567F"/>
    <w:rsid w:val="007B562E"/>
    <w:rsid w:val="007C39AC"/>
    <w:rsid w:val="007C4496"/>
    <w:rsid w:val="00827903"/>
    <w:rsid w:val="00832831"/>
    <w:rsid w:val="008D2C26"/>
    <w:rsid w:val="008D4859"/>
    <w:rsid w:val="008F22E5"/>
    <w:rsid w:val="009A78CB"/>
    <w:rsid w:val="009B25F4"/>
    <w:rsid w:val="009D71D8"/>
    <w:rsid w:val="009E1470"/>
    <w:rsid w:val="00A06A66"/>
    <w:rsid w:val="00A66991"/>
    <w:rsid w:val="00AB20EC"/>
    <w:rsid w:val="00AB6073"/>
    <w:rsid w:val="00AD0834"/>
    <w:rsid w:val="00AD6760"/>
    <w:rsid w:val="00AF646F"/>
    <w:rsid w:val="00B253BA"/>
    <w:rsid w:val="00B2684A"/>
    <w:rsid w:val="00B34150"/>
    <w:rsid w:val="00B56293"/>
    <w:rsid w:val="00B65C1C"/>
    <w:rsid w:val="00B67282"/>
    <w:rsid w:val="00BB2822"/>
    <w:rsid w:val="00BC1482"/>
    <w:rsid w:val="00BE096B"/>
    <w:rsid w:val="00BE2F4F"/>
    <w:rsid w:val="00C64FDF"/>
    <w:rsid w:val="00C67F6E"/>
    <w:rsid w:val="00CA0CC6"/>
    <w:rsid w:val="00CB5606"/>
    <w:rsid w:val="00CD0099"/>
    <w:rsid w:val="00CF160B"/>
    <w:rsid w:val="00D83125"/>
    <w:rsid w:val="00D97CD7"/>
    <w:rsid w:val="00DB138A"/>
    <w:rsid w:val="00DD1153"/>
    <w:rsid w:val="00DE32F7"/>
    <w:rsid w:val="00DE3367"/>
    <w:rsid w:val="00E64647"/>
    <w:rsid w:val="00EB2B43"/>
    <w:rsid w:val="00EC41D8"/>
    <w:rsid w:val="00F55E60"/>
    <w:rsid w:val="00F70365"/>
    <w:rsid w:val="00F82852"/>
    <w:rsid w:val="00FA0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14FA0F03-B687-4C87-ADDF-02427BE0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365"/>
    <w:pPr>
      <w:spacing w:after="200" w:line="276" w:lineRule="auto"/>
    </w:pPr>
    <w:rPr>
      <w:sz w:val="22"/>
      <w:szCs w:val="22"/>
      <w:lang w:eastAsia="en-US"/>
    </w:rPr>
  </w:style>
  <w:style w:type="paragraph" w:styleId="Ttulo1">
    <w:name w:val="heading 1"/>
    <w:basedOn w:val="Normal"/>
    <w:next w:val="Normal"/>
    <w:link w:val="Ttulo1Char"/>
    <w:qFormat/>
    <w:rsid w:val="0035540A"/>
    <w:pPr>
      <w:keepNext/>
      <w:spacing w:after="0" w:line="240" w:lineRule="auto"/>
      <w:jc w:val="center"/>
      <w:outlineLvl w:val="0"/>
    </w:pPr>
    <w:rPr>
      <w:rFonts w:ascii="Arial" w:eastAsia="Times New Roman" w:hAnsi="Arial" w:cs="Arial"/>
      <w:b/>
      <w:bCs/>
      <w:sz w:val="24"/>
      <w:szCs w:val="24"/>
      <w:lang w:eastAsia="pt-BR"/>
    </w:rPr>
  </w:style>
  <w:style w:type="paragraph" w:styleId="Ttulo2">
    <w:name w:val="heading 2"/>
    <w:basedOn w:val="Normal"/>
    <w:next w:val="Normal"/>
    <w:link w:val="Ttulo2Char"/>
    <w:uiPriority w:val="9"/>
    <w:semiHidden/>
    <w:unhideWhenUsed/>
    <w:qFormat/>
    <w:rsid w:val="00E646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B34150"/>
    <w:pPr>
      <w:keepNext/>
      <w:spacing w:before="240" w:after="60"/>
      <w:outlineLvl w:val="2"/>
    </w:pPr>
    <w:rPr>
      <w:rFonts w:asciiTheme="majorHAnsi" w:eastAsiaTheme="majorEastAsia" w:hAnsiTheme="majorHAnsi" w:cstheme="majorBidi"/>
      <w:b/>
      <w:bCs/>
      <w:sz w:val="26"/>
      <w:szCs w:val="26"/>
    </w:rPr>
  </w:style>
  <w:style w:type="paragraph" w:styleId="Ttulo9">
    <w:name w:val="heading 9"/>
    <w:basedOn w:val="Normal"/>
    <w:next w:val="Normal"/>
    <w:link w:val="Ttulo9Char"/>
    <w:uiPriority w:val="9"/>
    <w:semiHidden/>
    <w:unhideWhenUsed/>
    <w:qFormat/>
    <w:rsid w:val="00E646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82852"/>
    <w:pPr>
      <w:tabs>
        <w:tab w:val="center" w:pos="4252"/>
        <w:tab w:val="right" w:pos="8504"/>
      </w:tabs>
      <w:spacing w:after="0" w:line="240" w:lineRule="auto"/>
    </w:pPr>
  </w:style>
  <w:style w:type="character" w:customStyle="1" w:styleId="CabealhoChar">
    <w:name w:val="Cabeçalho Char"/>
    <w:basedOn w:val="Fontepargpadro"/>
    <w:link w:val="Cabealho"/>
    <w:rsid w:val="00F82852"/>
  </w:style>
  <w:style w:type="paragraph" w:styleId="Rodap">
    <w:name w:val="footer"/>
    <w:basedOn w:val="Normal"/>
    <w:link w:val="RodapChar"/>
    <w:unhideWhenUsed/>
    <w:rsid w:val="00F82852"/>
    <w:pPr>
      <w:tabs>
        <w:tab w:val="center" w:pos="4252"/>
        <w:tab w:val="right" w:pos="8504"/>
      </w:tabs>
      <w:spacing w:after="0" w:line="240" w:lineRule="auto"/>
    </w:pPr>
  </w:style>
  <w:style w:type="character" w:customStyle="1" w:styleId="RodapChar">
    <w:name w:val="Rodapé Char"/>
    <w:basedOn w:val="Fontepargpadro"/>
    <w:link w:val="Rodap"/>
    <w:rsid w:val="00F82852"/>
  </w:style>
  <w:style w:type="paragraph" w:styleId="Textodebalo">
    <w:name w:val="Balloon Text"/>
    <w:basedOn w:val="Normal"/>
    <w:link w:val="TextodebaloChar"/>
    <w:uiPriority w:val="99"/>
    <w:semiHidden/>
    <w:unhideWhenUsed/>
    <w:rsid w:val="00F8285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82852"/>
    <w:rPr>
      <w:rFonts w:ascii="Tahoma" w:hAnsi="Tahoma" w:cs="Tahoma"/>
      <w:sz w:val="16"/>
      <w:szCs w:val="16"/>
    </w:rPr>
  </w:style>
  <w:style w:type="character" w:customStyle="1" w:styleId="Ttulo1Char">
    <w:name w:val="Título 1 Char"/>
    <w:link w:val="Ttulo1"/>
    <w:rsid w:val="0035540A"/>
    <w:rPr>
      <w:rFonts w:ascii="Arial" w:eastAsia="Times New Roman" w:hAnsi="Arial" w:cs="Arial"/>
      <w:b/>
      <w:bCs/>
      <w:sz w:val="24"/>
      <w:szCs w:val="24"/>
    </w:rPr>
  </w:style>
  <w:style w:type="character" w:styleId="Hyperlink">
    <w:name w:val="Hyperlink"/>
    <w:uiPriority w:val="99"/>
    <w:unhideWhenUsed/>
    <w:rsid w:val="008F22E5"/>
    <w:rPr>
      <w:color w:val="0000FF"/>
      <w:u w:val="single"/>
    </w:rPr>
  </w:style>
  <w:style w:type="character" w:customStyle="1" w:styleId="Ttulo3Char">
    <w:name w:val="Título 3 Char"/>
    <w:basedOn w:val="Fontepargpadro"/>
    <w:link w:val="Ttulo3"/>
    <w:uiPriority w:val="9"/>
    <w:semiHidden/>
    <w:rsid w:val="00B34150"/>
    <w:rPr>
      <w:rFonts w:asciiTheme="majorHAnsi" w:eastAsiaTheme="majorEastAsia" w:hAnsiTheme="majorHAnsi" w:cstheme="majorBidi"/>
      <w:b/>
      <w:bCs/>
      <w:sz w:val="26"/>
      <w:szCs w:val="26"/>
      <w:lang w:eastAsia="en-US"/>
    </w:rPr>
  </w:style>
  <w:style w:type="paragraph" w:styleId="Corpodetexto2">
    <w:name w:val="Body Text 2"/>
    <w:basedOn w:val="Normal"/>
    <w:link w:val="Corpodetexto2Char"/>
    <w:uiPriority w:val="99"/>
    <w:semiHidden/>
    <w:unhideWhenUsed/>
    <w:rsid w:val="00B34150"/>
    <w:pPr>
      <w:spacing w:after="120" w:line="480" w:lineRule="auto"/>
    </w:pPr>
    <w:rPr>
      <w:rFonts w:ascii="Arial" w:eastAsia="Times New Roman" w:hAnsi="Arial"/>
      <w:sz w:val="24"/>
      <w:szCs w:val="24"/>
      <w:lang w:eastAsia="pt-BR"/>
    </w:rPr>
  </w:style>
  <w:style w:type="character" w:customStyle="1" w:styleId="Corpodetexto2Char">
    <w:name w:val="Corpo de texto 2 Char"/>
    <w:basedOn w:val="Fontepargpadro"/>
    <w:link w:val="Corpodetexto2"/>
    <w:uiPriority w:val="99"/>
    <w:semiHidden/>
    <w:rsid w:val="00B34150"/>
    <w:rPr>
      <w:rFonts w:ascii="Arial" w:eastAsia="Times New Roman" w:hAnsi="Arial"/>
      <w:sz w:val="24"/>
      <w:szCs w:val="24"/>
    </w:rPr>
  </w:style>
  <w:style w:type="paragraph" w:styleId="Textodenotaderodap">
    <w:name w:val="footnote text"/>
    <w:basedOn w:val="Normal"/>
    <w:link w:val="TextodenotaderodapChar"/>
    <w:unhideWhenUsed/>
    <w:rsid w:val="00B34150"/>
    <w:rPr>
      <w:sz w:val="20"/>
      <w:szCs w:val="20"/>
    </w:rPr>
  </w:style>
  <w:style w:type="character" w:customStyle="1" w:styleId="TextodenotaderodapChar">
    <w:name w:val="Texto de nota de rodapé Char"/>
    <w:basedOn w:val="Fontepargpadro"/>
    <w:link w:val="Textodenotaderodap"/>
    <w:uiPriority w:val="99"/>
    <w:rsid w:val="00B34150"/>
    <w:rPr>
      <w:lang w:eastAsia="en-US"/>
    </w:rPr>
  </w:style>
  <w:style w:type="character" w:styleId="Refdenotaderodap">
    <w:name w:val="footnote reference"/>
    <w:semiHidden/>
    <w:unhideWhenUsed/>
    <w:rsid w:val="00B34150"/>
    <w:rPr>
      <w:vertAlign w:val="superscript"/>
    </w:rPr>
  </w:style>
  <w:style w:type="character" w:customStyle="1" w:styleId="apple-converted-space">
    <w:name w:val="apple-converted-space"/>
    <w:rsid w:val="00B34150"/>
  </w:style>
  <w:style w:type="character" w:customStyle="1" w:styleId="spelle">
    <w:name w:val="spelle"/>
    <w:rsid w:val="00B34150"/>
  </w:style>
  <w:style w:type="paragraph" w:customStyle="1" w:styleId="6Resumo">
    <w:name w:val="6 Resumo"/>
    <w:qFormat/>
    <w:rsid w:val="00B34150"/>
    <w:pPr>
      <w:jc w:val="both"/>
    </w:pPr>
    <w:rPr>
      <w:rFonts w:ascii="Times New Roman" w:hAnsi="Times New Roman"/>
      <w:sz w:val="24"/>
      <w:szCs w:val="22"/>
      <w:lang w:eastAsia="en-US"/>
    </w:rPr>
  </w:style>
  <w:style w:type="paragraph" w:customStyle="1" w:styleId="1Corpodotexto">
    <w:name w:val="1 Corpo do texto"/>
    <w:qFormat/>
    <w:rsid w:val="00B34150"/>
    <w:pPr>
      <w:spacing w:line="360" w:lineRule="auto"/>
      <w:ind w:firstLine="709"/>
      <w:jc w:val="both"/>
    </w:pPr>
    <w:rPr>
      <w:rFonts w:ascii="Times New Roman" w:hAnsi="Times New Roman"/>
      <w:sz w:val="24"/>
      <w:szCs w:val="22"/>
      <w:lang w:eastAsia="en-US"/>
    </w:rPr>
  </w:style>
  <w:style w:type="character" w:customStyle="1" w:styleId="grame">
    <w:name w:val="grame"/>
    <w:rsid w:val="00B34150"/>
  </w:style>
  <w:style w:type="paragraph" w:customStyle="1" w:styleId="7Referncias">
    <w:name w:val="7 Referências"/>
    <w:qFormat/>
    <w:rsid w:val="00B34150"/>
    <w:pPr>
      <w:jc w:val="both"/>
    </w:pPr>
    <w:rPr>
      <w:rFonts w:ascii="Times New Roman" w:hAnsi="Times New Roman"/>
      <w:sz w:val="24"/>
      <w:szCs w:val="22"/>
      <w:lang w:eastAsia="en-US"/>
    </w:rPr>
  </w:style>
  <w:style w:type="character" w:customStyle="1" w:styleId="mw-headline">
    <w:name w:val="mw-headline"/>
    <w:rsid w:val="00B34150"/>
  </w:style>
  <w:style w:type="character" w:customStyle="1" w:styleId="article-title">
    <w:name w:val="article-title"/>
    <w:rsid w:val="00B34150"/>
  </w:style>
  <w:style w:type="character" w:styleId="Forte">
    <w:name w:val="Strong"/>
    <w:uiPriority w:val="22"/>
    <w:qFormat/>
    <w:rsid w:val="00B34150"/>
    <w:rPr>
      <w:b/>
      <w:bCs/>
    </w:rPr>
  </w:style>
  <w:style w:type="table" w:styleId="Tabelacomgrade">
    <w:name w:val="Table Grid"/>
    <w:basedOn w:val="Tabelanormal"/>
    <w:uiPriority w:val="59"/>
    <w:rsid w:val="00B34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semiHidden/>
    <w:unhideWhenUsed/>
    <w:rsid w:val="000C68A2"/>
    <w:pPr>
      <w:spacing w:after="120"/>
    </w:pPr>
  </w:style>
  <w:style w:type="character" w:customStyle="1" w:styleId="CorpodetextoChar">
    <w:name w:val="Corpo de texto Char"/>
    <w:basedOn w:val="Fontepargpadro"/>
    <w:link w:val="Corpodetexto"/>
    <w:uiPriority w:val="99"/>
    <w:semiHidden/>
    <w:rsid w:val="000C68A2"/>
    <w:rPr>
      <w:sz w:val="22"/>
      <w:szCs w:val="22"/>
      <w:lang w:eastAsia="en-US"/>
    </w:rPr>
  </w:style>
  <w:style w:type="paragraph" w:customStyle="1" w:styleId="Author">
    <w:name w:val="Author"/>
    <w:basedOn w:val="Normal"/>
    <w:rsid w:val="000C68A2"/>
    <w:pPr>
      <w:tabs>
        <w:tab w:val="left" w:pos="720"/>
      </w:tabs>
      <w:spacing w:before="240" w:after="0" w:line="240" w:lineRule="auto"/>
      <w:jc w:val="center"/>
    </w:pPr>
    <w:rPr>
      <w:rFonts w:ascii="Times" w:eastAsia="Times New Roman" w:hAnsi="Times"/>
      <w:b/>
      <w:sz w:val="24"/>
      <w:szCs w:val="24"/>
      <w:lang w:val="en-US" w:eastAsia="pt-BR"/>
    </w:rPr>
  </w:style>
  <w:style w:type="paragraph" w:customStyle="1" w:styleId="Abstract">
    <w:name w:val="Abstract"/>
    <w:basedOn w:val="Normal"/>
    <w:rsid w:val="000C68A2"/>
    <w:pPr>
      <w:tabs>
        <w:tab w:val="left" w:pos="720"/>
      </w:tabs>
      <w:spacing w:before="120" w:after="120" w:line="240" w:lineRule="auto"/>
      <w:ind w:left="454" w:right="454"/>
      <w:jc w:val="both"/>
    </w:pPr>
    <w:rPr>
      <w:rFonts w:ascii="Times" w:eastAsia="Times New Roman" w:hAnsi="Times"/>
      <w:i/>
      <w:sz w:val="24"/>
      <w:szCs w:val="24"/>
      <w:lang w:eastAsia="pt-BR"/>
    </w:rPr>
  </w:style>
  <w:style w:type="character" w:customStyle="1" w:styleId="Ttulo2Char">
    <w:name w:val="Título 2 Char"/>
    <w:basedOn w:val="Fontepargpadro"/>
    <w:link w:val="Ttulo2"/>
    <w:uiPriority w:val="9"/>
    <w:semiHidden/>
    <w:rsid w:val="00E64647"/>
    <w:rPr>
      <w:rFonts w:asciiTheme="majorHAnsi" w:eastAsiaTheme="majorEastAsia" w:hAnsiTheme="majorHAnsi" w:cstheme="majorBidi"/>
      <w:b/>
      <w:bCs/>
      <w:color w:val="4F81BD" w:themeColor="accent1"/>
      <w:sz w:val="26"/>
      <w:szCs w:val="26"/>
      <w:lang w:eastAsia="en-US"/>
    </w:rPr>
  </w:style>
  <w:style w:type="character" w:customStyle="1" w:styleId="Ttulo9Char">
    <w:name w:val="Título 9 Char"/>
    <w:basedOn w:val="Fontepargpadro"/>
    <w:link w:val="Ttulo9"/>
    <w:uiPriority w:val="9"/>
    <w:rsid w:val="00E64647"/>
    <w:rPr>
      <w:rFonts w:asciiTheme="majorHAnsi" w:eastAsiaTheme="majorEastAsia" w:hAnsiTheme="majorHAnsi" w:cstheme="majorBidi"/>
      <w:i/>
      <w:iCs/>
      <w:color w:val="404040" w:themeColor="text1" w:themeTint="BF"/>
      <w:lang w:eastAsia="en-US"/>
    </w:rPr>
  </w:style>
  <w:style w:type="paragraph" w:styleId="Legenda">
    <w:name w:val="caption"/>
    <w:basedOn w:val="Normal"/>
    <w:next w:val="Normal"/>
    <w:uiPriority w:val="35"/>
    <w:unhideWhenUsed/>
    <w:qFormat/>
    <w:rsid w:val="00E64647"/>
    <w:pPr>
      <w:spacing w:after="0" w:line="240" w:lineRule="auto"/>
    </w:pPr>
    <w:rPr>
      <w:rFonts w:ascii="Arial" w:eastAsia="Times New Roman" w:hAnsi="Arial"/>
      <w:b/>
      <w:bCs/>
      <w:sz w:val="20"/>
      <w:szCs w:val="20"/>
      <w:lang w:eastAsia="pt-BR"/>
    </w:rPr>
  </w:style>
  <w:style w:type="character" w:styleId="nfase">
    <w:name w:val="Emphasis"/>
    <w:uiPriority w:val="20"/>
    <w:qFormat/>
    <w:rsid w:val="00E64647"/>
    <w:rPr>
      <w:i/>
      <w:iCs/>
    </w:rPr>
  </w:style>
  <w:style w:type="paragraph" w:styleId="NormalWeb">
    <w:name w:val="Normal (Web)"/>
    <w:basedOn w:val="Normal"/>
    <w:uiPriority w:val="99"/>
    <w:unhideWhenUsed/>
    <w:rsid w:val="00A66991"/>
    <w:pPr>
      <w:spacing w:before="100" w:beforeAutospacing="1" w:after="100" w:afterAutospacing="1" w:line="240" w:lineRule="auto"/>
    </w:pPr>
    <w:rPr>
      <w:rFonts w:ascii="Times New Roman" w:eastAsia="Times New Roman" w:hAnsi="Times New Roman"/>
      <w:sz w:val="24"/>
      <w:szCs w:val="24"/>
      <w:lang w:eastAsia="pt-BR"/>
    </w:rPr>
  </w:style>
  <w:style w:type="table" w:styleId="SombreamentoClaro">
    <w:name w:val="Light Shading"/>
    <w:basedOn w:val="Tabelanormal"/>
    <w:uiPriority w:val="60"/>
    <w:rsid w:val="00AB20E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orapresentao">
    <w:name w:val="Autor_ apresentação"/>
    <w:basedOn w:val="Normal"/>
    <w:rsid w:val="000231D6"/>
    <w:pPr>
      <w:spacing w:before="120" w:after="120" w:line="240" w:lineRule="auto"/>
      <w:jc w:val="right"/>
    </w:pPr>
    <w:rPr>
      <w:rFonts w:ascii="Arial" w:eastAsia="Times New Roman" w:hAnsi="Arial"/>
      <w:sz w:val="24"/>
      <w:szCs w:val="24"/>
      <w:lang w:eastAsia="pt-BR"/>
    </w:rPr>
  </w:style>
  <w:style w:type="paragraph" w:customStyle="1" w:styleId="TtulodoArtigo">
    <w:name w:val="Título do Artigo"/>
    <w:basedOn w:val="Resumo-Ttulo"/>
    <w:rsid w:val="00FA0822"/>
    <w:pPr>
      <w:spacing w:after="600"/>
      <w:jc w:val="center"/>
    </w:pPr>
    <w:rPr>
      <w:sz w:val="28"/>
      <w:lang w:val="en-US"/>
    </w:rPr>
  </w:style>
  <w:style w:type="paragraph" w:customStyle="1" w:styleId="Resumo-Ttulo">
    <w:name w:val="Resumo-Título"/>
    <w:basedOn w:val="Normal"/>
    <w:rsid w:val="00FA0822"/>
    <w:pPr>
      <w:spacing w:after="0" w:line="240" w:lineRule="auto"/>
    </w:pPr>
    <w:rPr>
      <w:rFonts w:ascii="Arial" w:eastAsia="Times New Roman" w:hAnsi="Arial"/>
      <w:b/>
      <w:caps/>
      <w:sz w:val="24"/>
      <w:szCs w:val="24"/>
      <w:lang w:eastAsia="pt-BR"/>
    </w:rPr>
  </w:style>
  <w:style w:type="paragraph" w:customStyle="1" w:styleId="Resumo-Palavras-Chave-Negrito">
    <w:name w:val="Resumo-Palavras-Chave-Negrito"/>
    <w:basedOn w:val="Normal"/>
    <w:link w:val="Resumo-Palavras-Chave-NegritoChar"/>
    <w:rsid w:val="00FA0822"/>
    <w:pPr>
      <w:spacing w:before="300" w:after="0" w:line="240" w:lineRule="auto"/>
      <w:jc w:val="both"/>
    </w:pPr>
    <w:rPr>
      <w:rFonts w:ascii="Arial" w:eastAsia="Times New Roman" w:hAnsi="Arial"/>
      <w:b/>
      <w:caps/>
      <w:sz w:val="24"/>
      <w:szCs w:val="24"/>
      <w:lang w:eastAsia="pt-BR"/>
    </w:rPr>
  </w:style>
  <w:style w:type="character" w:customStyle="1" w:styleId="Resumo-Palavras-Chave-NegritoChar">
    <w:name w:val="Resumo-Palavras-Chave-Negrito Char"/>
    <w:link w:val="Resumo-Palavras-Chave-Negrito"/>
    <w:rsid w:val="00FA0822"/>
    <w:rPr>
      <w:rFonts w:ascii="Arial" w:eastAsia="Times New Roman" w:hAnsi="Arial"/>
      <w:b/>
      <w:caps/>
      <w:sz w:val="24"/>
      <w:szCs w:val="24"/>
    </w:rPr>
  </w:style>
  <w:style w:type="paragraph" w:customStyle="1" w:styleId="Introduo">
    <w:name w:val="Introdução"/>
    <w:basedOn w:val="Sumrio1"/>
    <w:link w:val="IntroduoChar1"/>
    <w:rsid w:val="00FA0822"/>
    <w:pPr>
      <w:tabs>
        <w:tab w:val="left" w:pos="360"/>
        <w:tab w:val="right" w:leader="dot" w:pos="8828"/>
        <w:tab w:val="right" w:leader="dot" w:pos="9061"/>
      </w:tabs>
      <w:spacing w:after="600" w:line="360" w:lineRule="auto"/>
    </w:pPr>
    <w:rPr>
      <w:rFonts w:ascii="Arial" w:eastAsia="Times New Roman" w:hAnsi="Arial"/>
      <w:b/>
      <w:caps/>
      <w:sz w:val="24"/>
      <w:szCs w:val="20"/>
      <w:lang w:eastAsia="pt-BR"/>
    </w:rPr>
  </w:style>
  <w:style w:type="character" w:customStyle="1" w:styleId="IntroduoChar1">
    <w:name w:val="Introdução Char1"/>
    <w:link w:val="Introduo"/>
    <w:rsid w:val="00FA0822"/>
    <w:rPr>
      <w:rFonts w:ascii="Arial" w:eastAsia="Times New Roman" w:hAnsi="Arial"/>
      <w:b/>
      <w:caps/>
      <w:sz w:val="24"/>
    </w:rPr>
  </w:style>
  <w:style w:type="paragraph" w:customStyle="1" w:styleId="Fonte">
    <w:name w:val="Fonte"/>
    <w:basedOn w:val="Normal"/>
    <w:next w:val="Normal"/>
    <w:rsid w:val="00FA0822"/>
    <w:pPr>
      <w:spacing w:before="120" w:after="300" w:line="240" w:lineRule="auto"/>
    </w:pPr>
    <w:rPr>
      <w:rFonts w:ascii="Arial" w:eastAsia="Times New Roman" w:hAnsi="Arial"/>
      <w:sz w:val="20"/>
      <w:szCs w:val="20"/>
      <w:lang w:eastAsia="pt-BR"/>
    </w:rPr>
  </w:style>
  <w:style w:type="paragraph" w:customStyle="1" w:styleId="ColorfulList-Accent11">
    <w:name w:val="Colorful List - Accent 11"/>
    <w:basedOn w:val="Normal"/>
    <w:uiPriority w:val="34"/>
    <w:qFormat/>
    <w:rsid w:val="00FA0822"/>
    <w:pPr>
      <w:spacing w:after="0" w:line="240" w:lineRule="auto"/>
      <w:ind w:left="720"/>
      <w:contextualSpacing/>
    </w:pPr>
    <w:rPr>
      <w:rFonts w:ascii="Cambria" w:eastAsia="MS Mincho" w:hAnsi="Cambria"/>
      <w:sz w:val="24"/>
      <w:szCs w:val="24"/>
    </w:rPr>
  </w:style>
  <w:style w:type="paragraph" w:customStyle="1" w:styleId="Tabelaquadro-texto">
    <w:name w:val="Tabela quadro-texto"/>
    <w:basedOn w:val="Normal"/>
    <w:rsid w:val="00FA0822"/>
    <w:pPr>
      <w:keepNext/>
      <w:keepLines/>
      <w:suppressLineNumbers/>
      <w:suppressAutoHyphens/>
      <w:spacing w:before="40" w:after="0" w:line="240" w:lineRule="auto"/>
    </w:pPr>
    <w:rPr>
      <w:rFonts w:ascii="Arial" w:eastAsia="Times New Roman" w:hAnsi="Arial"/>
      <w:bCs/>
      <w:sz w:val="20"/>
      <w:szCs w:val="20"/>
      <w:lang w:eastAsia="ar-SA"/>
    </w:rPr>
  </w:style>
  <w:style w:type="paragraph" w:customStyle="1" w:styleId="Legenda-quadro-Figura-Grafico">
    <w:name w:val="Legenda-quadro-Figura-Grafico"/>
    <w:basedOn w:val="Legenda"/>
    <w:rsid w:val="00FA0822"/>
    <w:pPr>
      <w:spacing w:before="300"/>
    </w:pPr>
    <w:rPr>
      <w:b w:val="0"/>
    </w:rPr>
  </w:style>
  <w:style w:type="paragraph" w:customStyle="1" w:styleId="Texto">
    <w:name w:val="Texto"/>
    <w:basedOn w:val="Normal"/>
    <w:link w:val="TextoChar1"/>
    <w:rsid w:val="00FA0822"/>
    <w:pPr>
      <w:spacing w:after="0" w:line="360" w:lineRule="auto"/>
      <w:ind w:firstLine="709"/>
      <w:jc w:val="both"/>
    </w:pPr>
    <w:rPr>
      <w:rFonts w:ascii="Arial" w:eastAsia="Times New Roman" w:hAnsi="Arial"/>
      <w:sz w:val="24"/>
      <w:szCs w:val="24"/>
      <w:lang w:eastAsia="pt-BR"/>
    </w:rPr>
  </w:style>
  <w:style w:type="character" w:customStyle="1" w:styleId="TextoChar1">
    <w:name w:val="Texto Char1"/>
    <w:link w:val="Texto"/>
    <w:rsid w:val="00FA0822"/>
    <w:rPr>
      <w:rFonts w:ascii="Arial" w:eastAsia="Times New Roman" w:hAnsi="Arial"/>
      <w:sz w:val="24"/>
      <w:szCs w:val="24"/>
    </w:rPr>
  </w:style>
  <w:style w:type="paragraph" w:styleId="Sumrio1">
    <w:name w:val="toc 1"/>
    <w:basedOn w:val="Normal"/>
    <w:next w:val="Normal"/>
    <w:autoRedefine/>
    <w:uiPriority w:val="39"/>
    <w:semiHidden/>
    <w:unhideWhenUsed/>
    <w:rsid w:val="00FA08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0ABF-43E1-4FAB-97B9-80D463F1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11747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cesumar</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cesumar</dc:creator>
  <cp:lastModifiedBy>Raphael</cp:lastModifiedBy>
  <cp:revision>4</cp:revision>
  <cp:lastPrinted>2016-06-16T20:31:00Z</cp:lastPrinted>
  <dcterms:created xsi:type="dcterms:W3CDTF">2020-07-14T19:19:00Z</dcterms:created>
  <dcterms:modified xsi:type="dcterms:W3CDTF">2020-07-14T19:20:00Z</dcterms:modified>
</cp:coreProperties>
</file>